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A3" w:rsidRDefault="00F334A3" w:rsidP="00F334A3">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F334A3" w:rsidRDefault="00F334A3" w:rsidP="00F334A3">
      <w:pPr>
        <w:pStyle w:val="ConsPlusNormal"/>
        <w:jc w:val="both"/>
        <w:outlineLvl w:val="0"/>
      </w:pPr>
    </w:p>
    <w:p w:rsidR="00F334A3" w:rsidRDefault="00F334A3" w:rsidP="00F334A3">
      <w:pPr>
        <w:pStyle w:val="ConsPlusNormal"/>
        <w:jc w:val="center"/>
        <w:outlineLvl w:val="0"/>
        <w:rPr>
          <w:b/>
          <w:bCs/>
        </w:rPr>
      </w:pPr>
      <w:r>
        <w:rPr>
          <w:b/>
          <w:bCs/>
        </w:rPr>
        <w:t>ПРАВИТЕЛЬСТВО ТВЕРСКОЙ ОБЛАСТИ</w:t>
      </w:r>
    </w:p>
    <w:p w:rsidR="00F334A3" w:rsidRDefault="00F334A3" w:rsidP="00F334A3">
      <w:pPr>
        <w:pStyle w:val="ConsPlusNormal"/>
        <w:jc w:val="center"/>
        <w:rPr>
          <w:b/>
          <w:bCs/>
        </w:rPr>
      </w:pPr>
    </w:p>
    <w:p w:rsidR="00F334A3" w:rsidRDefault="00F334A3" w:rsidP="00F334A3">
      <w:pPr>
        <w:pStyle w:val="ConsPlusNormal"/>
        <w:jc w:val="center"/>
        <w:rPr>
          <w:b/>
          <w:bCs/>
        </w:rPr>
      </w:pPr>
      <w:r>
        <w:rPr>
          <w:b/>
          <w:bCs/>
        </w:rPr>
        <w:t>ПОСТАНОВЛЕНИЕ</w:t>
      </w:r>
    </w:p>
    <w:p w:rsidR="00F334A3" w:rsidRDefault="00F334A3" w:rsidP="00F334A3">
      <w:pPr>
        <w:pStyle w:val="ConsPlusNormal"/>
        <w:jc w:val="center"/>
        <w:rPr>
          <w:b/>
          <w:bCs/>
        </w:rPr>
      </w:pPr>
      <w:r>
        <w:rPr>
          <w:b/>
          <w:bCs/>
        </w:rPr>
        <w:t>от 6 октября 2015 г. N 472-пп</w:t>
      </w:r>
    </w:p>
    <w:p w:rsidR="00F334A3" w:rsidRDefault="00F334A3" w:rsidP="00F334A3">
      <w:pPr>
        <w:pStyle w:val="ConsPlusNormal"/>
        <w:jc w:val="center"/>
        <w:rPr>
          <w:b/>
          <w:bCs/>
        </w:rPr>
      </w:pPr>
    </w:p>
    <w:p w:rsidR="00F334A3" w:rsidRDefault="00F334A3" w:rsidP="00F334A3">
      <w:pPr>
        <w:pStyle w:val="ConsPlusNormal"/>
        <w:jc w:val="center"/>
        <w:rPr>
          <w:b/>
          <w:bCs/>
        </w:rPr>
      </w:pPr>
      <w:r>
        <w:rPr>
          <w:b/>
          <w:bCs/>
        </w:rPr>
        <w:t xml:space="preserve">ОБ ОРГАНЕ ТВЕРСКОЙ ОБЛАСТИ ПО ПРОФИЛАКТИКЕ </w:t>
      </w:r>
      <w:proofErr w:type="gramStart"/>
      <w:r>
        <w:rPr>
          <w:b/>
          <w:bCs/>
        </w:rPr>
        <w:t>КОРРУПЦИОННЫХ</w:t>
      </w:r>
      <w:proofErr w:type="gramEnd"/>
    </w:p>
    <w:p w:rsidR="00F334A3" w:rsidRDefault="00F334A3" w:rsidP="00F334A3">
      <w:pPr>
        <w:pStyle w:val="ConsPlusNormal"/>
        <w:jc w:val="center"/>
        <w:rPr>
          <w:b/>
          <w:bCs/>
        </w:rPr>
      </w:pPr>
      <w:r>
        <w:rPr>
          <w:b/>
          <w:bCs/>
        </w:rPr>
        <w:t>И ИНЫХ ПРАВОНАРУШЕНИЙ</w:t>
      </w:r>
    </w:p>
    <w:p w:rsidR="00F334A3" w:rsidRDefault="00F334A3" w:rsidP="00F334A3">
      <w:pPr>
        <w:pStyle w:val="ConsPlusNormal"/>
        <w:jc w:val="both"/>
      </w:pPr>
    </w:p>
    <w:p w:rsidR="00F334A3" w:rsidRDefault="00F334A3" w:rsidP="00F334A3">
      <w:pPr>
        <w:pStyle w:val="ConsPlusNormal"/>
        <w:ind w:firstLine="540"/>
        <w:jc w:val="both"/>
      </w:pPr>
      <w:r>
        <w:t xml:space="preserve">Во исполнение </w:t>
      </w:r>
      <w:hyperlink r:id="rId6" w:history="1">
        <w:r>
          <w:rPr>
            <w:color w:val="0000FF"/>
          </w:rPr>
          <w:t>Указа</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 и в соответствии с </w:t>
      </w:r>
      <w:hyperlink r:id="rId7" w:history="1">
        <w:r>
          <w:rPr>
            <w:color w:val="0000FF"/>
          </w:rPr>
          <w:t>Законом</w:t>
        </w:r>
      </w:hyperlink>
      <w:r>
        <w:t xml:space="preserve"> Тверской области от 09.06.2009 N 39-ЗО "О противодействии коррупции в Тверской области" Правительство Тверской области постановляет:</w:t>
      </w:r>
    </w:p>
    <w:p w:rsidR="00F334A3" w:rsidRDefault="00F334A3" w:rsidP="00F334A3">
      <w:pPr>
        <w:pStyle w:val="ConsPlusNormal"/>
        <w:ind w:firstLine="540"/>
        <w:jc w:val="both"/>
      </w:pPr>
      <w:r>
        <w:t xml:space="preserve">1. Определить отдел по профилактике </w:t>
      </w:r>
      <w:proofErr w:type="gramStart"/>
      <w:r>
        <w:t>правонарушений коррупционной направленности Главного управления региональной безопасности Тверской области</w:t>
      </w:r>
      <w:proofErr w:type="gramEnd"/>
      <w:r>
        <w:t xml:space="preserve"> уполномоченным органом Тверской области по профилактике коррупционных и иных правонарушений.</w:t>
      </w:r>
    </w:p>
    <w:p w:rsidR="00F334A3" w:rsidRDefault="00F334A3" w:rsidP="00F334A3">
      <w:pPr>
        <w:pStyle w:val="ConsPlusNormal"/>
        <w:ind w:firstLine="540"/>
        <w:jc w:val="both"/>
      </w:pPr>
      <w:r>
        <w:t xml:space="preserve">2. Утвердить </w:t>
      </w:r>
      <w:hyperlink w:anchor="Par72" w:history="1">
        <w:r>
          <w:rPr>
            <w:color w:val="0000FF"/>
          </w:rPr>
          <w:t>Положение</w:t>
        </w:r>
      </w:hyperlink>
      <w:r>
        <w:t xml:space="preserve"> об органе Тверской области по профилактике коррупционных и иных правонарушений (прилагается).</w:t>
      </w:r>
    </w:p>
    <w:p w:rsidR="00F334A3" w:rsidRDefault="00F334A3" w:rsidP="00F334A3">
      <w:pPr>
        <w:pStyle w:val="ConsPlusNormal"/>
        <w:ind w:firstLine="540"/>
        <w:jc w:val="both"/>
      </w:pPr>
      <w:r>
        <w:t xml:space="preserve">3. Внести в </w:t>
      </w:r>
      <w:hyperlink r:id="rId8" w:history="1">
        <w:r>
          <w:rPr>
            <w:color w:val="0000FF"/>
          </w:rPr>
          <w:t>Положение</w:t>
        </w:r>
      </w:hyperlink>
      <w:r>
        <w:t xml:space="preserve"> о Главном управлении региональной безопасности Тверской области, утвержденное Постановлением Правительства Тверской области от 18.10.2011 N 78-пп "Об утверждении Положения о Главном управлении региональной безопасности Тверской области" (далее - Положение), следующие изменения:</w:t>
      </w:r>
    </w:p>
    <w:p w:rsidR="00F334A3" w:rsidRDefault="00F334A3" w:rsidP="00F334A3">
      <w:pPr>
        <w:pStyle w:val="ConsPlusNormal"/>
        <w:ind w:firstLine="540"/>
        <w:jc w:val="both"/>
      </w:pPr>
      <w:r>
        <w:t xml:space="preserve">а) в </w:t>
      </w:r>
      <w:hyperlink r:id="rId9" w:history="1">
        <w:r>
          <w:rPr>
            <w:color w:val="0000FF"/>
          </w:rPr>
          <w:t>разделе I</w:t>
        </w:r>
      </w:hyperlink>
      <w:r>
        <w:t xml:space="preserve"> Положения:</w:t>
      </w:r>
    </w:p>
    <w:p w:rsidR="00F334A3" w:rsidRDefault="00F334A3" w:rsidP="00F334A3">
      <w:pPr>
        <w:pStyle w:val="ConsPlusNormal"/>
        <w:ind w:firstLine="540"/>
        <w:jc w:val="both"/>
      </w:pPr>
      <w:hyperlink r:id="rId10" w:history="1">
        <w:r>
          <w:rPr>
            <w:color w:val="0000FF"/>
          </w:rPr>
          <w:t>абзац первый пункта 1</w:t>
        </w:r>
      </w:hyperlink>
      <w:r>
        <w:t xml:space="preserve"> после слов "обеспечения безопасности</w:t>
      </w:r>
      <w:proofErr w:type="gramStart"/>
      <w:r>
        <w:t>,"</w:t>
      </w:r>
      <w:proofErr w:type="gramEnd"/>
      <w:r>
        <w:t xml:space="preserve"> дополнить словами "государственной антикоррупционной политики в Тверской области,";</w:t>
      </w:r>
    </w:p>
    <w:p w:rsidR="00F334A3" w:rsidRDefault="00F334A3" w:rsidP="00F334A3">
      <w:pPr>
        <w:pStyle w:val="ConsPlusNormal"/>
        <w:ind w:firstLine="540"/>
        <w:jc w:val="both"/>
      </w:pPr>
      <w:hyperlink r:id="rId11" w:history="1">
        <w:r>
          <w:rPr>
            <w:color w:val="0000FF"/>
          </w:rPr>
          <w:t>пункт 2</w:t>
        </w:r>
      </w:hyperlink>
      <w:r>
        <w:t xml:space="preserve"> после слов "Правительства Тверской области</w:t>
      </w:r>
      <w:proofErr w:type="gramStart"/>
      <w:r>
        <w:t>,"</w:t>
      </w:r>
      <w:proofErr w:type="gramEnd"/>
      <w:r>
        <w:t xml:space="preserve"> дополнить словами "решениями Совета при Президенте Российской Федерации по противодействию коррупции и его президиума, принятыми в пределах их компетенции,";</w:t>
      </w:r>
    </w:p>
    <w:p w:rsidR="00F334A3" w:rsidRDefault="00F334A3" w:rsidP="00F334A3">
      <w:pPr>
        <w:pStyle w:val="ConsPlusNormal"/>
        <w:ind w:firstLine="540"/>
        <w:jc w:val="both"/>
      </w:pPr>
      <w:r>
        <w:t xml:space="preserve">б) в </w:t>
      </w:r>
      <w:hyperlink r:id="rId12" w:history="1">
        <w:r>
          <w:rPr>
            <w:color w:val="0000FF"/>
          </w:rPr>
          <w:t>пункте 10 раздела II</w:t>
        </w:r>
      </w:hyperlink>
      <w:r>
        <w:t xml:space="preserve"> Положения:</w:t>
      </w:r>
    </w:p>
    <w:p w:rsidR="00F334A3" w:rsidRDefault="00F334A3" w:rsidP="00F334A3">
      <w:pPr>
        <w:pStyle w:val="ConsPlusNormal"/>
        <w:ind w:firstLine="540"/>
        <w:jc w:val="both"/>
      </w:pPr>
      <w:hyperlink r:id="rId13" w:history="1">
        <w:r>
          <w:rPr>
            <w:color w:val="0000FF"/>
          </w:rPr>
          <w:t>подпункт "г"</w:t>
        </w:r>
      </w:hyperlink>
      <w:r>
        <w:t xml:space="preserve"> после слов "взаимодействие с" дополнить словами "Управлением Президента Российской Федерации по вопросам противодействия коррупции</w:t>
      </w:r>
      <w:proofErr w:type="gramStart"/>
      <w:r>
        <w:t>,"</w:t>
      </w:r>
      <w:proofErr w:type="gramEnd"/>
      <w:r>
        <w:t>;</w:t>
      </w:r>
    </w:p>
    <w:p w:rsidR="00F334A3" w:rsidRDefault="00F334A3" w:rsidP="00F334A3">
      <w:pPr>
        <w:pStyle w:val="ConsPlusNormal"/>
        <w:ind w:firstLine="540"/>
        <w:jc w:val="both"/>
      </w:pPr>
      <w:hyperlink r:id="rId14" w:history="1">
        <w:r>
          <w:rPr>
            <w:color w:val="0000FF"/>
          </w:rPr>
          <w:t>дополнить</w:t>
        </w:r>
      </w:hyperlink>
      <w:r>
        <w:t xml:space="preserve"> подпунктами "м" - "п" следующего содержания:</w:t>
      </w:r>
    </w:p>
    <w:p w:rsidR="00F334A3" w:rsidRDefault="00F334A3" w:rsidP="00F334A3">
      <w:pPr>
        <w:pStyle w:val="ConsPlusNormal"/>
        <w:ind w:firstLine="540"/>
        <w:jc w:val="both"/>
      </w:pPr>
      <w:r>
        <w:t>"м) формирование у лиц, замещающих государственные должности Тверской области, государственных гражданских служащих Тверской области, муниципальных служащих в Тверской области и граждан нетерпимости к коррупционному поведению;</w:t>
      </w:r>
    </w:p>
    <w:p w:rsidR="00F334A3" w:rsidRDefault="00F334A3" w:rsidP="00F334A3">
      <w:pPr>
        <w:pStyle w:val="ConsPlusNormal"/>
        <w:ind w:firstLine="540"/>
        <w:jc w:val="both"/>
      </w:pPr>
      <w:r>
        <w:t>н) профилактика коррупционных правонарушений в Правительстве Тверской области, исполнительных органах государственной власти Тверской области, организациях, созданных для выполнения задач, поставленных перед исполнительными органами государственной власти Тверской области;</w:t>
      </w:r>
    </w:p>
    <w:p w:rsidR="00F334A3" w:rsidRDefault="00F334A3" w:rsidP="00F334A3">
      <w:pPr>
        <w:pStyle w:val="ConsPlusNormal"/>
        <w:ind w:firstLine="540"/>
        <w:jc w:val="both"/>
      </w:pPr>
      <w:proofErr w:type="gramStart"/>
      <w:r>
        <w:t>о) осуществление контроля за соблюдением лицами, замещающими государственные должности Тверской области, для которых федеральными законами не предусмотрено иное, государственными гражданскими служащими Тверской области 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Тверской области, запретов, ограничений и требований, установленных в целях противодействия коррупции;</w:t>
      </w:r>
      <w:proofErr w:type="gramEnd"/>
    </w:p>
    <w:p w:rsidR="00F334A3" w:rsidRDefault="00F334A3" w:rsidP="00F334A3">
      <w:pPr>
        <w:pStyle w:val="ConsPlusNormal"/>
        <w:ind w:firstLine="540"/>
        <w:jc w:val="both"/>
      </w:pPr>
      <w:r>
        <w:t>п) обеспечение соблюдения государственными гражданскими служащими Тверской области требований законодательства Российской Федерации о контроле за расходами, а также иных антикоррупционных норм</w:t>
      </w:r>
      <w:proofErr w:type="gramStart"/>
      <w:r>
        <w:t>.";</w:t>
      </w:r>
      <w:proofErr w:type="gramEnd"/>
    </w:p>
    <w:p w:rsidR="00F334A3" w:rsidRDefault="00F334A3" w:rsidP="00F334A3">
      <w:pPr>
        <w:pStyle w:val="ConsPlusNormal"/>
        <w:ind w:firstLine="540"/>
        <w:jc w:val="both"/>
      </w:pPr>
      <w:r>
        <w:t xml:space="preserve">в) в </w:t>
      </w:r>
      <w:hyperlink r:id="rId15" w:history="1">
        <w:r>
          <w:rPr>
            <w:color w:val="0000FF"/>
          </w:rPr>
          <w:t>пункте 11 раздела III</w:t>
        </w:r>
      </w:hyperlink>
      <w:r>
        <w:t xml:space="preserve"> Положения:</w:t>
      </w:r>
    </w:p>
    <w:p w:rsidR="00F334A3" w:rsidRDefault="00F334A3" w:rsidP="00F334A3">
      <w:pPr>
        <w:pStyle w:val="ConsPlusNormal"/>
        <w:ind w:firstLine="540"/>
        <w:jc w:val="both"/>
      </w:pPr>
      <w:hyperlink r:id="rId16" w:history="1">
        <w:r>
          <w:rPr>
            <w:color w:val="0000FF"/>
          </w:rPr>
          <w:t>подпункт "р"</w:t>
        </w:r>
      </w:hyperlink>
      <w:r>
        <w:t xml:space="preserve"> изложить в следующей редакции:</w:t>
      </w:r>
    </w:p>
    <w:p w:rsidR="00F334A3" w:rsidRDefault="00F334A3" w:rsidP="00F334A3">
      <w:pPr>
        <w:pStyle w:val="ConsPlusNormal"/>
        <w:ind w:firstLine="540"/>
        <w:jc w:val="both"/>
      </w:pPr>
      <w:r>
        <w:t>"р) антикоррупционный мониторинг</w:t>
      </w:r>
      <w:proofErr w:type="gramStart"/>
      <w:r>
        <w:t>;"</w:t>
      </w:r>
      <w:proofErr w:type="gramEnd"/>
      <w:r>
        <w:t>;</w:t>
      </w:r>
    </w:p>
    <w:p w:rsidR="00F334A3" w:rsidRDefault="00F334A3" w:rsidP="00F334A3">
      <w:pPr>
        <w:pStyle w:val="ConsPlusNormal"/>
        <w:ind w:firstLine="540"/>
        <w:jc w:val="both"/>
      </w:pPr>
      <w:r>
        <w:lastRenderedPageBreak/>
        <w:t xml:space="preserve">признать утратившим силу </w:t>
      </w:r>
      <w:hyperlink r:id="rId17" w:history="1">
        <w:r>
          <w:rPr>
            <w:color w:val="0000FF"/>
          </w:rPr>
          <w:t>абзац третий подпункта "я"</w:t>
        </w:r>
      </w:hyperlink>
      <w:r>
        <w:t>;</w:t>
      </w:r>
    </w:p>
    <w:p w:rsidR="00F334A3" w:rsidRDefault="00F334A3" w:rsidP="00F334A3">
      <w:pPr>
        <w:pStyle w:val="ConsPlusNormal"/>
        <w:ind w:firstLine="540"/>
        <w:jc w:val="both"/>
      </w:pPr>
      <w:hyperlink r:id="rId18" w:history="1">
        <w:r>
          <w:rPr>
            <w:color w:val="0000FF"/>
          </w:rPr>
          <w:t>дополнить</w:t>
        </w:r>
      </w:hyperlink>
      <w:r>
        <w:t xml:space="preserve"> подпунктами "я-9" - "я-24" следующего содержания:</w:t>
      </w:r>
    </w:p>
    <w:p w:rsidR="00F334A3" w:rsidRDefault="00F334A3" w:rsidP="00F334A3">
      <w:pPr>
        <w:pStyle w:val="ConsPlusNormal"/>
        <w:ind w:firstLine="540"/>
        <w:jc w:val="both"/>
      </w:pPr>
      <w:proofErr w:type="gramStart"/>
      <w:r>
        <w:t>"я-9) обеспечение соблюдения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 запретов, ограничений и требований, установленных в целях противодействия коррупции;</w:t>
      </w:r>
      <w:proofErr w:type="gramEnd"/>
    </w:p>
    <w:p w:rsidR="00F334A3" w:rsidRDefault="00F334A3" w:rsidP="00F334A3">
      <w:pPr>
        <w:pStyle w:val="ConsPlusNormal"/>
        <w:ind w:firstLine="540"/>
        <w:jc w:val="both"/>
      </w:pPr>
      <w:proofErr w:type="gramStart"/>
      <w:r>
        <w:t>я-10)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Тверской области, для которых федеральными законами не предусмотрено иное, и при исполнении должностных обязанностей государственными гражданскими служащими Тверской области;</w:t>
      </w:r>
      <w:proofErr w:type="gramEnd"/>
    </w:p>
    <w:p w:rsidR="00F334A3" w:rsidRDefault="00F334A3" w:rsidP="00F334A3">
      <w:pPr>
        <w:pStyle w:val="ConsPlusNormal"/>
        <w:ind w:firstLine="540"/>
        <w:jc w:val="both"/>
      </w:pPr>
      <w:proofErr w:type="gramStart"/>
      <w:r>
        <w:t>я-11) обеспечение деятельности комиссии по соблюдению требований к служебному поведению государственных гражданских служащих органов государственной власти Тверской области и государственных органов Тверской области и урегулированию конфликта интересов, образуемой в Правительстве Тверской области в соответствии с федеральным законодательством и законодательством Тверской области;</w:t>
      </w:r>
      <w:proofErr w:type="gramEnd"/>
    </w:p>
    <w:p w:rsidR="00F334A3" w:rsidRDefault="00F334A3" w:rsidP="00F334A3">
      <w:pPr>
        <w:pStyle w:val="ConsPlusNormal"/>
        <w:ind w:firstLine="540"/>
        <w:jc w:val="both"/>
      </w:pPr>
      <w:proofErr w:type="gramStart"/>
      <w:r>
        <w:t>я-12)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исполнительных органах государственной власти Тверской области и в органах местного самоуправления муниципальных образований Тверской области;</w:t>
      </w:r>
      <w:proofErr w:type="gramEnd"/>
    </w:p>
    <w:p w:rsidR="00F334A3" w:rsidRDefault="00F334A3" w:rsidP="00F334A3">
      <w:pPr>
        <w:pStyle w:val="ConsPlusNormal"/>
        <w:ind w:firstLine="540"/>
        <w:jc w:val="both"/>
      </w:pPr>
      <w:proofErr w:type="gramStart"/>
      <w:r>
        <w:t xml:space="preserve">я-13) оказание лицам, замещающим государственные должности Тверской области, государственным гражданскими служащим Тверской области, муниципальным служащим в Тверской области и гражданам консультационной помощи по вопросам, связанным с применением </w:t>
      </w:r>
      <w:hyperlink r:id="rId19" w:history="1">
        <w:r>
          <w:rPr>
            <w:color w:val="0000FF"/>
          </w:rPr>
          <w:t>законодательства</w:t>
        </w:r>
      </w:hyperlink>
      <w:r>
        <w:t xml:space="preserve"> Российской Федерации о противодействии коррупции, а также с подготовкой сообщений о фактах коррупции;</w:t>
      </w:r>
      <w:proofErr w:type="gramEnd"/>
    </w:p>
    <w:p w:rsidR="00F334A3" w:rsidRDefault="00F334A3" w:rsidP="00F334A3">
      <w:pPr>
        <w:pStyle w:val="ConsPlusNormal"/>
        <w:ind w:firstLine="540"/>
        <w:jc w:val="both"/>
      </w:pPr>
      <w:proofErr w:type="gramStart"/>
      <w:r>
        <w:t>я-14) участие в пределах своей компетенции в обеспечении соблюдения в Правительстве Тверской области, исполнительных органах государственной власти Тверской области законных прав и интересов лица, сообщившего о ставшем ему известном факте коррупции;</w:t>
      </w:r>
      <w:proofErr w:type="gramEnd"/>
    </w:p>
    <w:p w:rsidR="00F334A3" w:rsidRDefault="00F334A3" w:rsidP="00F334A3">
      <w:pPr>
        <w:pStyle w:val="ConsPlusNormal"/>
        <w:ind w:firstLine="540"/>
        <w:jc w:val="both"/>
      </w:pPr>
      <w:proofErr w:type="gramStart"/>
      <w:r>
        <w:t>я-15) обеспечение реализации государственными гражданскими служащими Тверской области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Тверской области обо всех случаях обращения к ним каких-либо лиц в целях склонения их к совершению коррупционных правонарушений;</w:t>
      </w:r>
      <w:proofErr w:type="gramEnd"/>
    </w:p>
    <w:p w:rsidR="00F334A3" w:rsidRDefault="00F334A3" w:rsidP="00F334A3">
      <w:pPr>
        <w:pStyle w:val="ConsPlusNormal"/>
        <w:ind w:firstLine="540"/>
        <w:jc w:val="both"/>
      </w:pPr>
      <w:proofErr w:type="gramStart"/>
      <w:r>
        <w:t>я-16) осуществление проверки:</w:t>
      </w:r>
      <w:proofErr w:type="gramEnd"/>
    </w:p>
    <w:p w:rsidR="00F334A3" w:rsidRDefault="00F334A3" w:rsidP="00F334A3">
      <w:pPr>
        <w:pStyle w:val="ConsPlusNormal"/>
        <w:ind w:firstLine="540"/>
        <w:jc w:val="both"/>
      </w:pPr>
      <w:proofErr w:type="gramStart"/>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Тверской области, для которых федеральными законами не предусмотрено иное, и должностей государственной гражданской службы Тверской области;</w:t>
      </w:r>
      <w:proofErr w:type="gramEnd"/>
    </w:p>
    <w:p w:rsidR="00F334A3" w:rsidRDefault="00F334A3" w:rsidP="00F334A3">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w:t>
      </w:r>
    </w:p>
    <w:p w:rsidR="00F334A3" w:rsidRDefault="00F334A3" w:rsidP="00F334A3">
      <w:pPr>
        <w:pStyle w:val="ConsPlusNormal"/>
        <w:ind w:firstLine="540"/>
        <w:jc w:val="both"/>
      </w:pPr>
      <w:r>
        <w:t>соблюдения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 запретов, ограничений и требований, установленных в целях противодействия коррупции;</w:t>
      </w:r>
    </w:p>
    <w:p w:rsidR="00F334A3" w:rsidRDefault="00F334A3" w:rsidP="00F334A3">
      <w:pPr>
        <w:pStyle w:val="ConsPlusNormal"/>
        <w:ind w:firstLine="540"/>
        <w:jc w:val="both"/>
      </w:pPr>
      <w:r>
        <w:t>соблюдения гражданами, замещавшими должности государственной гражданской службы Тверской области, ограничений при заключении ими после увольнения с государственной гражданской службы Тверской области трудового договора и (или) гражданско-правового договора в случаях, предусмотренных федеральными законами;</w:t>
      </w:r>
    </w:p>
    <w:p w:rsidR="00F334A3" w:rsidRDefault="00F334A3" w:rsidP="00F334A3">
      <w:pPr>
        <w:pStyle w:val="ConsPlusNormal"/>
        <w:ind w:firstLine="540"/>
        <w:jc w:val="both"/>
      </w:pPr>
      <w:proofErr w:type="gramStart"/>
      <w:r>
        <w:t xml:space="preserve">я-17) осуществление контроля за соблюдением законодательства Российской Федерации о противодействии коррупции в государственных учреждениях Тверской области и организациях, созданных для выполнения задач, поставленных перед исполнительными органами </w:t>
      </w:r>
      <w:r>
        <w:lastRenderedPageBreak/>
        <w:t>государственной власти Тверской области, а также за реализацией в этих учреждениях и организациях мер по профилактике коррупционных правонарушений;</w:t>
      </w:r>
      <w:proofErr w:type="gramEnd"/>
    </w:p>
    <w:p w:rsidR="00F334A3" w:rsidRDefault="00F334A3" w:rsidP="00F334A3">
      <w:pPr>
        <w:pStyle w:val="ConsPlusNormal"/>
        <w:ind w:firstLine="540"/>
        <w:jc w:val="both"/>
      </w:pPr>
      <w:proofErr w:type="gramStart"/>
      <w:r>
        <w:t>я-18) участие в пределах своей компетенции в подготовке и рассмотрении проектов нормативных правовых актов Тверской области по вопросам противодействия коррупции;</w:t>
      </w:r>
      <w:proofErr w:type="gramEnd"/>
    </w:p>
    <w:p w:rsidR="00F334A3" w:rsidRDefault="00F334A3" w:rsidP="00F334A3">
      <w:pPr>
        <w:pStyle w:val="ConsPlusNormal"/>
        <w:ind w:firstLine="540"/>
        <w:jc w:val="both"/>
      </w:pPr>
      <w:proofErr w:type="gramStart"/>
      <w:r>
        <w:t>я-19) анализ сведений:</w:t>
      </w:r>
      <w:proofErr w:type="gramEnd"/>
    </w:p>
    <w:p w:rsidR="00F334A3" w:rsidRDefault="00F334A3" w:rsidP="00F334A3">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Тверской области;</w:t>
      </w:r>
    </w:p>
    <w:p w:rsidR="00F334A3" w:rsidRDefault="00F334A3" w:rsidP="00F334A3">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Тверской области в соответствии с законодательством Российской Федерации;</w:t>
      </w:r>
    </w:p>
    <w:p w:rsidR="00F334A3" w:rsidRDefault="00F334A3" w:rsidP="00F334A3">
      <w:pPr>
        <w:pStyle w:val="ConsPlusNormal"/>
        <w:ind w:firstLine="540"/>
        <w:jc w:val="both"/>
      </w:pPr>
      <w:r>
        <w:t>о соблюдении государственными гражданскими служащими Тверской области запретов, ограничений и требований, установленных в целях противодействия коррупции;</w:t>
      </w:r>
    </w:p>
    <w:p w:rsidR="00F334A3" w:rsidRDefault="00F334A3" w:rsidP="00F334A3">
      <w:pPr>
        <w:pStyle w:val="ConsPlusNormal"/>
        <w:ind w:firstLine="540"/>
        <w:jc w:val="both"/>
      </w:pPr>
      <w:r>
        <w:t>о соблюдении гражданами, замещавшими должности государственной гражданской службы Тверской области, ограничений при заключении ими после увольнения с государственной гражданской службы Тверской области трудового договора и (или) гражданско-правового договора в случаях, предусмотренных федеральными законами;</w:t>
      </w:r>
    </w:p>
    <w:p w:rsidR="00F334A3" w:rsidRDefault="00F334A3" w:rsidP="00F334A3">
      <w:pPr>
        <w:pStyle w:val="ConsPlusNormal"/>
        <w:ind w:firstLine="540"/>
        <w:jc w:val="both"/>
      </w:pPr>
      <w:proofErr w:type="gramStart"/>
      <w:r>
        <w:t>я-20)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Тверской области, для которых федеральными законами не предусмотрено иное, и государственных гражданских служащих Тверской области, их супруг (супругов) и несовершеннолетних детей на официальных сайтах Правительства Тверской области и исполнительных органов государственной власти Тверской области в информационно-телекоммуникационной сети</w:t>
      </w:r>
      <w:proofErr w:type="gramEnd"/>
      <w:r>
        <w:t xml:space="preserve"> Интернет, а также в обеспечении предоставления этих сведений общероссийским средствам массовой информации для опубликования;</w:t>
      </w:r>
    </w:p>
    <w:p w:rsidR="00F334A3" w:rsidRDefault="00F334A3" w:rsidP="00F334A3">
      <w:pPr>
        <w:pStyle w:val="ConsPlusNormal"/>
        <w:ind w:firstLine="540"/>
        <w:jc w:val="both"/>
      </w:pPr>
      <w:proofErr w:type="gramStart"/>
      <w:r>
        <w:t>я-21) обеспечение деятельности комиссии по координации работы по противодействию коррупции в Тверской области, подготовка материалов к заседаниям комиссии и контроль за исполнением принятых ею решений;</w:t>
      </w:r>
      <w:proofErr w:type="gramEnd"/>
    </w:p>
    <w:p w:rsidR="00F334A3" w:rsidRDefault="00F334A3" w:rsidP="00F334A3">
      <w:pPr>
        <w:pStyle w:val="ConsPlusNormal"/>
        <w:ind w:firstLine="540"/>
        <w:jc w:val="both"/>
      </w:pPr>
      <w:proofErr w:type="gramStart"/>
      <w:r>
        <w:t>я-22) проведение в пределах своей компетенции мониторинга:</w:t>
      </w:r>
      <w:proofErr w:type="gramEnd"/>
    </w:p>
    <w:p w:rsidR="00F334A3" w:rsidRDefault="00F334A3" w:rsidP="00F334A3">
      <w:pPr>
        <w:pStyle w:val="ConsPlusNormal"/>
        <w:ind w:firstLine="540"/>
        <w:jc w:val="both"/>
      </w:pPr>
      <w:r>
        <w:t xml:space="preserve">деятельности по профилактике коррупционных правонарушений в органах местного самоуправления муниципальных образований Тверской области, муниципальных организациях и учреждениях, а также соблюдения в них </w:t>
      </w:r>
      <w:hyperlink r:id="rId20" w:history="1">
        <w:r>
          <w:rPr>
            <w:color w:val="0000FF"/>
          </w:rPr>
          <w:t>законодательства</w:t>
        </w:r>
      </w:hyperlink>
      <w:r>
        <w:t xml:space="preserve"> Российской Федерации о противодействии коррупции;</w:t>
      </w:r>
    </w:p>
    <w:p w:rsidR="00F334A3" w:rsidRDefault="00F334A3" w:rsidP="00F334A3">
      <w:pPr>
        <w:pStyle w:val="ConsPlusNormal"/>
        <w:ind w:firstLine="540"/>
        <w:jc w:val="both"/>
      </w:pPr>
      <w:r>
        <w:t>реализации организациями обязанности принимать меры по предупреждению коррупции;</w:t>
      </w:r>
    </w:p>
    <w:p w:rsidR="00F334A3" w:rsidRDefault="00F334A3" w:rsidP="00F334A3">
      <w:pPr>
        <w:pStyle w:val="ConsPlusNormal"/>
        <w:ind w:firstLine="540"/>
        <w:jc w:val="both"/>
      </w:pPr>
      <w:proofErr w:type="gramStart"/>
      <w:r>
        <w:t>я-23)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Тверской области;</w:t>
      </w:r>
      <w:proofErr w:type="gramEnd"/>
    </w:p>
    <w:p w:rsidR="00F334A3" w:rsidRDefault="00F334A3" w:rsidP="00F334A3">
      <w:pPr>
        <w:pStyle w:val="ConsPlusNormal"/>
        <w:ind w:firstLine="540"/>
        <w:jc w:val="both"/>
      </w:pPr>
      <w:proofErr w:type="gramStart"/>
      <w:r>
        <w:t>я-24) осуществление иных функций в области противодействия коррупции в соответствии с законодательством Российской Федерации.";</w:t>
      </w:r>
      <w:proofErr w:type="gramEnd"/>
    </w:p>
    <w:p w:rsidR="00F334A3" w:rsidRDefault="00F334A3" w:rsidP="00F334A3">
      <w:pPr>
        <w:pStyle w:val="ConsPlusNormal"/>
        <w:ind w:firstLine="540"/>
        <w:jc w:val="both"/>
      </w:pPr>
      <w:r>
        <w:t xml:space="preserve">г) </w:t>
      </w:r>
      <w:hyperlink r:id="rId21" w:history="1">
        <w:r>
          <w:rPr>
            <w:color w:val="0000FF"/>
          </w:rPr>
          <w:t>подпункт "д" пункта 20 раздела V</w:t>
        </w:r>
      </w:hyperlink>
      <w:r>
        <w:t xml:space="preserve"> Положения изложить в следующей редакции:</w:t>
      </w:r>
    </w:p>
    <w:p w:rsidR="00F334A3" w:rsidRDefault="00F334A3" w:rsidP="00F334A3">
      <w:pPr>
        <w:pStyle w:val="ConsPlusNormal"/>
        <w:ind w:firstLine="540"/>
        <w:jc w:val="both"/>
      </w:pPr>
      <w:r>
        <w:t>"д) утверждает положения о структурных подразделениях Главного управления, за исключением положения о структурном подразделении Главного управления по профилактике правонарушений коррупционной направленности, должностные регламенты и должностные инструкции работников Главного управления</w:t>
      </w:r>
      <w:proofErr w:type="gramStart"/>
      <w:r>
        <w:t>;"</w:t>
      </w:r>
      <w:proofErr w:type="gramEnd"/>
      <w:r>
        <w:t>;</w:t>
      </w:r>
    </w:p>
    <w:p w:rsidR="00F334A3" w:rsidRDefault="00F334A3" w:rsidP="00F334A3">
      <w:pPr>
        <w:pStyle w:val="ConsPlusNormal"/>
        <w:ind w:firstLine="540"/>
        <w:jc w:val="both"/>
      </w:pPr>
      <w:r>
        <w:t xml:space="preserve">д) </w:t>
      </w:r>
      <w:hyperlink r:id="rId22" w:history="1">
        <w:r>
          <w:rPr>
            <w:color w:val="0000FF"/>
          </w:rPr>
          <w:t>пункт 22 раздела VI</w:t>
        </w:r>
      </w:hyperlink>
      <w:r>
        <w:t xml:space="preserve"> изложить в следующей редакции:</w:t>
      </w:r>
    </w:p>
    <w:p w:rsidR="00F334A3" w:rsidRDefault="00F334A3" w:rsidP="00F334A3">
      <w:pPr>
        <w:pStyle w:val="ConsPlusNormal"/>
        <w:ind w:firstLine="540"/>
        <w:jc w:val="both"/>
      </w:pPr>
      <w:r>
        <w:t xml:space="preserve">"22. </w:t>
      </w:r>
      <w:proofErr w:type="gramStart"/>
      <w:r>
        <w:t>Главное управление в пределах своей компетенции взаимодействует с Управлением Президента Российской Федерации по вопросам противодействия коррупции, правоохранительными органами, иными федеральными государственными органами, федеральными органами государственной власти, государственными органами Тверской области, органами государственной власти Тверской области, органами местного самоуправления муниципальных образований Тверской области,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roofErr w:type="gramEnd"/>
    </w:p>
    <w:p w:rsidR="00F334A3" w:rsidRDefault="00F334A3" w:rsidP="00F334A3">
      <w:pPr>
        <w:pStyle w:val="ConsPlusNormal"/>
        <w:ind w:firstLine="540"/>
        <w:jc w:val="both"/>
      </w:pPr>
      <w:r>
        <w:lastRenderedPageBreak/>
        <w:t>4. Настоящее Постановление вступает в силу со дня его подписания и подлежит официальному опубликованию.</w:t>
      </w:r>
    </w:p>
    <w:p w:rsidR="00F334A3" w:rsidRDefault="00F334A3" w:rsidP="00F334A3">
      <w:pPr>
        <w:pStyle w:val="ConsPlusNormal"/>
        <w:jc w:val="both"/>
      </w:pPr>
    </w:p>
    <w:p w:rsidR="00F334A3" w:rsidRDefault="00F334A3" w:rsidP="00F334A3">
      <w:pPr>
        <w:pStyle w:val="ConsPlusNormal"/>
        <w:jc w:val="right"/>
      </w:pPr>
      <w:r>
        <w:t>Губернатор Тверской области</w:t>
      </w:r>
    </w:p>
    <w:p w:rsidR="00F334A3" w:rsidRDefault="00F334A3" w:rsidP="00F334A3">
      <w:pPr>
        <w:pStyle w:val="ConsPlusNormal"/>
        <w:jc w:val="right"/>
      </w:pPr>
      <w:r>
        <w:t>А.В.ШЕВЕЛЕВ</w:t>
      </w:r>
    </w:p>
    <w:p w:rsidR="00F334A3" w:rsidRDefault="00F334A3" w:rsidP="00F334A3">
      <w:pPr>
        <w:pStyle w:val="ConsPlusNormal"/>
        <w:jc w:val="both"/>
      </w:pPr>
    </w:p>
    <w:p w:rsidR="00F334A3" w:rsidRDefault="00F334A3" w:rsidP="00F334A3">
      <w:pPr>
        <w:pStyle w:val="ConsPlusNormal"/>
        <w:jc w:val="both"/>
      </w:pPr>
    </w:p>
    <w:p w:rsidR="00F334A3" w:rsidRDefault="00F334A3" w:rsidP="00F334A3">
      <w:pPr>
        <w:pStyle w:val="ConsPlusNormal"/>
        <w:jc w:val="both"/>
      </w:pPr>
    </w:p>
    <w:p w:rsidR="00F334A3" w:rsidRDefault="00F334A3" w:rsidP="00F334A3">
      <w:pPr>
        <w:pStyle w:val="ConsPlusNormal"/>
        <w:jc w:val="both"/>
      </w:pPr>
    </w:p>
    <w:p w:rsidR="00F334A3" w:rsidRDefault="00F334A3" w:rsidP="00F334A3">
      <w:pPr>
        <w:pStyle w:val="ConsPlusNormal"/>
        <w:jc w:val="both"/>
      </w:pPr>
    </w:p>
    <w:p w:rsidR="00F334A3" w:rsidRDefault="00F334A3" w:rsidP="00F334A3">
      <w:pPr>
        <w:pStyle w:val="ConsPlusNormal"/>
        <w:jc w:val="right"/>
        <w:outlineLvl w:val="0"/>
      </w:pPr>
      <w:r>
        <w:t>Приложение</w:t>
      </w:r>
    </w:p>
    <w:p w:rsidR="00F334A3" w:rsidRDefault="00F334A3" w:rsidP="00F334A3">
      <w:pPr>
        <w:pStyle w:val="ConsPlusNormal"/>
        <w:jc w:val="right"/>
      </w:pPr>
      <w:r>
        <w:t>к Постановлению Правительства</w:t>
      </w:r>
    </w:p>
    <w:p w:rsidR="00F334A3" w:rsidRDefault="00F334A3" w:rsidP="00F334A3">
      <w:pPr>
        <w:pStyle w:val="ConsPlusNormal"/>
        <w:jc w:val="right"/>
      </w:pPr>
      <w:r>
        <w:t>Тверской области</w:t>
      </w:r>
    </w:p>
    <w:p w:rsidR="00F334A3" w:rsidRDefault="00F334A3" w:rsidP="00F334A3">
      <w:pPr>
        <w:pStyle w:val="ConsPlusNormal"/>
        <w:jc w:val="right"/>
      </w:pPr>
      <w:r>
        <w:t>от 6 октября 2015 г. N 472-пп</w:t>
      </w:r>
    </w:p>
    <w:p w:rsidR="00F334A3" w:rsidRDefault="00F334A3" w:rsidP="00F334A3">
      <w:pPr>
        <w:pStyle w:val="ConsPlusNormal"/>
        <w:jc w:val="both"/>
      </w:pPr>
    </w:p>
    <w:p w:rsidR="00F334A3" w:rsidRDefault="00F334A3" w:rsidP="00F334A3">
      <w:pPr>
        <w:pStyle w:val="ConsPlusNormal"/>
        <w:jc w:val="center"/>
      </w:pPr>
      <w:bookmarkStart w:id="0" w:name="Par72"/>
      <w:bookmarkEnd w:id="0"/>
      <w:r>
        <w:t>ПОЛОЖЕНИЕ</w:t>
      </w:r>
    </w:p>
    <w:p w:rsidR="00F334A3" w:rsidRDefault="00F334A3" w:rsidP="00F334A3">
      <w:pPr>
        <w:pStyle w:val="ConsPlusNormal"/>
        <w:jc w:val="center"/>
      </w:pPr>
      <w:r>
        <w:t>об органе Тверской области по профилактике</w:t>
      </w:r>
    </w:p>
    <w:p w:rsidR="00F334A3" w:rsidRDefault="00F334A3" w:rsidP="00F334A3">
      <w:pPr>
        <w:pStyle w:val="ConsPlusNormal"/>
        <w:jc w:val="center"/>
      </w:pPr>
      <w:r>
        <w:t>коррупционных и иных правонарушений</w:t>
      </w:r>
    </w:p>
    <w:p w:rsidR="00F334A3" w:rsidRDefault="00F334A3" w:rsidP="00F334A3">
      <w:pPr>
        <w:pStyle w:val="ConsPlusNormal"/>
        <w:jc w:val="both"/>
      </w:pPr>
    </w:p>
    <w:p w:rsidR="00F334A3" w:rsidRDefault="00F334A3" w:rsidP="00F334A3">
      <w:pPr>
        <w:pStyle w:val="ConsPlusNormal"/>
        <w:jc w:val="center"/>
        <w:outlineLvl w:val="1"/>
      </w:pPr>
      <w:r>
        <w:t>Раздел I</w:t>
      </w:r>
    </w:p>
    <w:p w:rsidR="00F334A3" w:rsidRDefault="00F334A3" w:rsidP="00F334A3">
      <w:pPr>
        <w:pStyle w:val="ConsPlusNormal"/>
        <w:jc w:val="center"/>
      </w:pPr>
      <w:r>
        <w:t>Общие положения</w:t>
      </w:r>
    </w:p>
    <w:p w:rsidR="00F334A3" w:rsidRDefault="00F334A3" w:rsidP="00F334A3">
      <w:pPr>
        <w:pStyle w:val="ConsPlusNormal"/>
        <w:jc w:val="both"/>
      </w:pPr>
    </w:p>
    <w:p w:rsidR="00F334A3" w:rsidRDefault="00F334A3" w:rsidP="00F334A3">
      <w:pPr>
        <w:pStyle w:val="ConsPlusNormal"/>
        <w:ind w:firstLine="540"/>
        <w:jc w:val="both"/>
      </w:pPr>
      <w:r>
        <w:t>1. Настоящим Положением определяются правовое положение, основные задачи и функции органа Тверской области по профилактике коррупционных и иных правонарушений (далее - орган по профилактике коррупционных правонарушений).</w:t>
      </w:r>
    </w:p>
    <w:p w:rsidR="00F334A3" w:rsidRDefault="00F334A3" w:rsidP="00F334A3">
      <w:pPr>
        <w:pStyle w:val="ConsPlusNormal"/>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F334A3" w:rsidRDefault="00F334A3" w:rsidP="00F334A3">
      <w:pPr>
        <w:pStyle w:val="ConsPlusNormal"/>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23"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Тверской области, решениями Совета при Президенте Российской Федерации по противодействию коррупции и его президиума, принятыми в пределах их компетенции, а также настоящим Положением.</w:t>
      </w:r>
      <w:proofErr w:type="gramEnd"/>
    </w:p>
    <w:p w:rsidR="00F334A3" w:rsidRDefault="00F334A3" w:rsidP="00F334A3">
      <w:pPr>
        <w:pStyle w:val="ConsPlusNormal"/>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F334A3" w:rsidRDefault="00F334A3" w:rsidP="00F334A3">
      <w:pPr>
        <w:pStyle w:val="ConsPlusNormal"/>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F334A3" w:rsidRDefault="00F334A3" w:rsidP="00F334A3">
      <w:pPr>
        <w:pStyle w:val="ConsPlusNormal"/>
        <w:jc w:val="both"/>
      </w:pPr>
    </w:p>
    <w:p w:rsidR="00F334A3" w:rsidRDefault="00F334A3" w:rsidP="00F334A3">
      <w:pPr>
        <w:pStyle w:val="ConsPlusNormal"/>
        <w:jc w:val="center"/>
        <w:outlineLvl w:val="1"/>
      </w:pPr>
      <w:r>
        <w:t>Раздел II</w:t>
      </w:r>
    </w:p>
    <w:p w:rsidR="00F334A3" w:rsidRDefault="00F334A3" w:rsidP="00F334A3">
      <w:pPr>
        <w:pStyle w:val="ConsPlusNormal"/>
        <w:jc w:val="center"/>
      </w:pPr>
      <w:r>
        <w:t>Основные задачи органа по профилактике</w:t>
      </w:r>
    </w:p>
    <w:p w:rsidR="00F334A3" w:rsidRDefault="00F334A3" w:rsidP="00F334A3">
      <w:pPr>
        <w:pStyle w:val="ConsPlusNormal"/>
        <w:jc w:val="center"/>
      </w:pPr>
      <w:r>
        <w:t>коррупционных правонарушений</w:t>
      </w:r>
    </w:p>
    <w:p w:rsidR="00F334A3" w:rsidRDefault="00F334A3" w:rsidP="00F334A3">
      <w:pPr>
        <w:pStyle w:val="ConsPlusNormal"/>
        <w:jc w:val="both"/>
      </w:pPr>
    </w:p>
    <w:p w:rsidR="00F334A3" w:rsidRDefault="00F334A3" w:rsidP="00F334A3">
      <w:pPr>
        <w:pStyle w:val="ConsPlusNormal"/>
        <w:ind w:firstLine="540"/>
        <w:jc w:val="both"/>
      </w:pPr>
      <w:r>
        <w:t>6. Основными задачами органа по профилактике коррупционных правонарушений являются:</w:t>
      </w:r>
    </w:p>
    <w:p w:rsidR="00F334A3" w:rsidRDefault="00F334A3" w:rsidP="00F334A3">
      <w:pPr>
        <w:pStyle w:val="ConsPlusNormal"/>
        <w:ind w:firstLine="540"/>
        <w:jc w:val="both"/>
      </w:pPr>
      <w:r>
        <w:t>а) формирование у лиц, замещающих государственные должности Тверской области, государственных гражданских служащих Тверской области, муниципальных служащих в Тверской области и граждан нетерпимости к коррупционному поведению;</w:t>
      </w:r>
    </w:p>
    <w:p w:rsidR="00F334A3" w:rsidRDefault="00F334A3" w:rsidP="00F334A3">
      <w:pPr>
        <w:pStyle w:val="ConsPlusNormal"/>
        <w:ind w:firstLine="540"/>
        <w:jc w:val="both"/>
      </w:pPr>
      <w:r>
        <w:t>б) профилактика коррупционных правонарушений в Правительстве Тверской области, исполнительных органах государственной власти Тверской области, организациях, созданных для выполнения задач, поставленных перед исполнительными органами государственной власти Тверской области;</w:t>
      </w:r>
    </w:p>
    <w:p w:rsidR="00F334A3" w:rsidRDefault="00F334A3" w:rsidP="00F334A3">
      <w:pPr>
        <w:pStyle w:val="ConsPlusNormal"/>
        <w:ind w:firstLine="540"/>
        <w:jc w:val="both"/>
      </w:pPr>
      <w:proofErr w:type="gramStart"/>
      <w:r>
        <w:lastRenderedPageBreak/>
        <w:t>в) осуществление контроля за соблюдением лицами, замещающими государственные должности Тверской области, для которых федеральными законами не предусмотрено иное, государственными гражданскими служащими Тверской области 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Тверской области, запретов, ограничений и требований, установленных в целях противодействия коррупции;</w:t>
      </w:r>
      <w:proofErr w:type="gramEnd"/>
    </w:p>
    <w:p w:rsidR="00F334A3" w:rsidRDefault="00F334A3" w:rsidP="00F334A3">
      <w:pPr>
        <w:pStyle w:val="ConsPlusNormal"/>
        <w:ind w:firstLine="540"/>
        <w:jc w:val="both"/>
      </w:pPr>
      <w:r>
        <w:t xml:space="preserve">г) обеспечение соблюдения государственными гражданскими служащими Тверской области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F334A3" w:rsidRDefault="00F334A3" w:rsidP="00F334A3">
      <w:pPr>
        <w:pStyle w:val="ConsPlusNormal"/>
        <w:jc w:val="both"/>
      </w:pPr>
    </w:p>
    <w:p w:rsidR="00F334A3" w:rsidRDefault="00F334A3" w:rsidP="00F334A3">
      <w:pPr>
        <w:pStyle w:val="ConsPlusNormal"/>
        <w:jc w:val="center"/>
        <w:outlineLvl w:val="1"/>
      </w:pPr>
      <w:r>
        <w:t>Раздел III</w:t>
      </w:r>
    </w:p>
    <w:p w:rsidR="00F334A3" w:rsidRDefault="00F334A3" w:rsidP="00F334A3">
      <w:pPr>
        <w:pStyle w:val="ConsPlusNormal"/>
        <w:jc w:val="center"/>
      </w:pPr>
      <w:r>
        <w:t>Основные функции органа по профилактике</w:t>
      </w:r>
    </w:p>
    <w:p w:rsidR="00F334A3" w:rsidRDefault="00F334A3" w:rsidP="00F334A3">
      <w:pPr>
        <w:pStyle w:val="ConsPlusNormal"/>
        <w:jc w:val="center"/>
      </w:pPr>
      <w:r>
        <w:t>коррупционных правонарушений</w:t>
      </w:r>
    </w:p>
    <w:p w:rsidR="00F334A3" w:rsidRDefault="00F334A3" w:rsidP="00F334A3">
      <w:pPr>
        <w:pStyle w:val="ConsPlusNormal"/>
        <w:jc w:val="both"/>
      </w:pPr>
    </w:p>
    <w:p w:rsidR="00F334A3" w:rsidRDefault="00F334A3" w:rsidP="00F334A3">
      <w:pPr>
        <w:pStyle w:val="ConsPlusNormal"/>
        <w:ind w:firstLine="540"/>
        <w:jc w:val="both"/>
      </w:pPr>
      <w:r>
        <w:t>7. Орган по профилактике коррупционных правонарушений осуществляет следующие основные функции:</w:t>
      </w:r>
    </w:p>
    <w:p w:rsidR="00F334A3" w:rsidRDefault="00F334A3" w:rsidP="00F334A3">
      <w:pPr>
        <w:pStyle w:val="ConsPlusNormal"/>
        <w:ind w:firstLine="540"/>
        <w:jc w:val="both"/>
      </w:pPr>
      <w:r>
        <w:t>а) обеспечение соблюдения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 запретов, ограничений и требований, установленных в целях противодействия коррупции;</w:t>
      </w:r>
    </w:p>
    <w:p w:rsidR="00F334A3" w:rsidRDefault="00F334A3" w:rsidP="00F334A3">
      <w:pPr>
        <w:pStyle w:val="ConsPlusNormal"/>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Тверской области, для которых федеральными законами не предусмотрено иное, и при исполнении должностных обязанностей государственными гражданскими служащими Тверской области;</w:t>
      </w:r>
    </w:p>
    <w:p w:rsidR="00F334A3" w:rsidRDefault="00F334A3" w:rsidP="00F334A3">
      <w:pPr>
        <w:pStyle w:val="ConsPlusNormal"/>
        <w:ind w:firstLine="540"/>
        <w:jc w:val="both"/>
      </w:pPr>
      <w:r>
        <w:t>в) обеспечение деятельности комиссии по соблюдению требований к служебному поведению государственных гражданских служащих органов государственной власти Тверской области и государственных органов Тверской области и урегулированию конфликта интересов, образуемой в Правительстве Тверской области в соответствии с федеральным законодательством и законодательством Тверской области;</w:t>
      </w:r>
    </w:p>
    <w:p w:rsidR="00F334A3" w:rsidRDefault="00F334A3" w:rsidP="00F334A3">
      <w:pPr>
        <w:pStyle w:val="ConsPlusNormal"/>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исполнительных органах государственной власти Тверской области и в органах местного самоуправления муниципальных образований Тверской области;</w:t>
      </w:r>
    </w:p>
    <w:p w:rsidR="00F334A3" w:rsidRDefault="00F334A3" w:rsidP="00F334A3">
      <w:pPr>
        <w:pStyle w:val="ConsPlusNormal"/>
        <w:ind w:firstLine="540"/>
        <w:jc w:val="both"/>
      </w:pPr>
      <w:r>
        <w:t xml:space="preserve">д) оказание лицам, замещающим государственные должности Тверской области, государственным гражданским служащим Тверской области, муниципальным служащим в Тверской области и гражданам консультативной помощи по вопросам, связанным с применением </w:t>
      </w:r>
      <w:hyperlink r:id="rId24" w:history="1">
        <w:r>
          <w:rPr>
            <w:color w:val="0000FF"/>
          </w:rPr>
          <w:t>законодательства</w:t>
        </w:r>
      </w:hyperlink>
      <w:r>
        <w:t xml:space="preserve"> Российской Федерации о противодействии коррупции, а также с подготовкой сообщений о фактах коррупции;</w:t>
      </w:r>
    </w:p>
    <w:p w:rsidR="00F334A3" w:rsidRDefault="00F334A3" w:rsidP="00F334A3">
      <w:pPr>
        <w:pStyle w:val="ConsPlusNormal"/>
        <w:ind w:firstLine="540"/>
        <w:jc w:val="both"/>
      </w:pPr>
      <w:r>
        <w:t>е) участие в пределах своей компетенции в обеспечении соблюдения в Правительстве Тверской области, исполнительных органах государственной власти Тверской области законных прав и интересов лица, сообщившего о ставшем ему известном факте коррупции;</w:t>
      </w:r>
    </w:p>
    <w:p w:rsidR="00F334A3" w:rsidRDefault="00F334A3" w:rsidP="00F334A3">
      <w:pPr>
        <w:pStyle w:val="ConsPlusNormal"/>
        <w:ind w:firstLine="540"/>
        <w:jc w:val="both"/>
      </w:pPr>
      <w:r>
        <w:t>ж) обеспечение реализации государственными гражданскими служащими Тверской области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Тверской области обо всех случаях обращения к ним каких-либо лиц в целях склонения их к совершению коррупционных правонарушений;</w:t>
      </w:r>
    </w:p>
    <w:p w:rsidR="00F334A3" w:rsidRDefault="00F334A3" w:rsidP="00F334A3">
      <w:pPr>
        <w:pStyle w:val="ConsPlusNormal"/>
        <w:ind w:firstLine="540"/>
        <w:jc w:val="both"/>
      </w:pPr>
      <w:r>
        <w:t>з) осуществление проверки:</w:t>
      </w:r>
    </w:p>
    <w:p w:rsidR="00F334A3" w:rsidRDefault="00F334A3" w:rsidP="00F334A3">
      <w:pPr>
        <w:pStyle w:val="ConsPlusNormal"/>
        <w:ind w:firstLine="540"/>
        <w:jc w:val="both"/>
      </w:pPr>
      <w:proofErr w:type="gramStart"/>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Тверской области, для которых федеральными законами не предусмотрено иное, и должностей государственной гражданской службы Тверской области;</w:t>
      </w:r>
      <w:proofErr w:type="gramEnd"/>
    </w:p>
    <w:p w:rsidR="00F334A3" w:rsidRDefault="00F334A3" w:rsidP="00F334A3">
      <w:pPr>
        <w:pStyle w:val="ConsPlusNormal"/>
        <w:ind w:firstLine="540"/>
        <w:jc w:val="both"/>
      </w:pPr>
      <w:r>
        <w:lastRenderedPageBreak/>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w:t>
      </w:r>
    </w:p>
    <w:p w:rsidR="00F334A3" w:rsidRDefault="00F334A3" w:rsidP="00F334A3">
      <w:pPr>
        <w:pStyle w:val="ConsPlusNormal"/>
        <w:ind w:firstLine="540"/>
        <w:jc w:val="both"/>
      </w:pPr>
      <w:r>
        <w:t>соблюдения лицами, замещающими государственные должности Тверской области, для которых федеральными законами не предусмотрено иное, и государственными гражданскими служащими Тверской области запретов, ограничений и требований, установленных в целях противодействия коррупции;</w:t>
      </w:r>
    </w:p>
    <w:p w:rsidR="00F334A3" w:rsidRDefault="00F334A3" w:rsidP="00F334A3">
      <w:pPr>
        <w:pStyle w:val="ConsPlusNormal"/>
        <w:ind w:firstLine="540"/>
        <w:jc w:val="both"/>
      </w:pPr>
      <w:r>
        <w:t>соблюдения гражданами, замещавшими должности государственной гражданской службы Тверской области, ограничений при заключении ими после увольнения с государственной гражданской службы Тверской области трудового договора и (или) гражданско-правового договора в случаях, предусмотренных федеральными законами;</w:t>
      </w:r>
    </w:p>
    <w:p w:rsidR="00F334A3" w:rsidRDefault="00F334A3" w:rsidP="00F334A3">
      <w:pPr>
        <w:pStyle w:val="ConsPlusNormal"/>
        <w:ind w:firstLine="540"/>
        <w:jc w:val="both"/>
      </w:pPr>
      <w:r>
        <w:t xml:space="preserve">и) осуществление </w:t>
      </w:r>
      <w:proofErr w:type="gramStart"/>
      <w:r>
        <w:t>контроля за</w:t>
      </w:r>
      <w:proofErr w:type="gramEnd"/>
      <w:r>
        <w:t xml:space="preserve"> соблюдением </w:t>
      </w:r>
      <w:hyperlink r:id="rId25" w:history="1">
        <w:r>
          <w:rPr>
            <w:color w:val="0000FF"/>
          </w:rPr>
          <w:t>законодательства</w:t>
        </w:r>
      </w:hyperlink>
      <w:r>
        <w:t xml:space="preserve"> Российской Федерации о противодействии коррупции в государственных учреждениях Тверской области и организациях, созданных для выполнения задач, поставленных перед исполнительными органами государственной власти Тверской области, а также за реализацией в этих учреждениях и организациях мер по профилактике коррупционных правонарушений;</w:t>
      </w:r>
    </w:p>
    <w:p w:rsidR="00F334A3" w:rsidRDefault="00F334A3" w:rsidP="00F334A3">
      <w:pPr>
        <w:pStyle w:val="ConsPlusNormal"/>
        <w:ind w:firstLine="540"/>
        <w:jc w:val="both"/>
      </w:pPr>
      <w:r>
        <w:t>к) участие в пределах своей компетенции в подготовке и рассмотрении проектов нормативных правовых актов Тверской области по вопросам противодействия коррупции;</w:t>
      </w:r>
    </w:p>
    <w:p w:rsidR="00F334A3" w:rsidRDefault="00F334A3" w:rsidP="00F334A3">
      <w:pPr>
        <w:pStyle w:val="ConsPlusNormal"/>
        <w:ind w:firstLine="540"/>
        <w:jc w:val="both"/>
      </w:pPr>
      <w:r>
        <w:t>л) анализ сведений:</w:t>
      </w:r>
    </w:p>
    <w:p w:rsidR="00F334A3" w:rsidRDefault="00F334A3" w:rsidP="00F334A3">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Тверской области;</w:t>
      </w:r>
    </w:p>
    <w:p w:rsidR="00F334A3" w:rsidRDefault="00F334A3" w:rsidP="00F334A3">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Тверской области в соответствии с законодательством Российской Федерации;</w:t>
      </w:r>
    </w:p>
    <w:p w:rsidR="00F334A3" w:rsidRDefault="00F334A3" w:rsidP="00F334A3">
      <w:pPr>
        <w:pStyle w:val="ConsPlusNormal"/>
        <w:ind w:firstLine="540"/>
        <w:jc w:val="both"/>
      </w:pPr>
      <w:r>
        <w:t>о соблюдении государственными гражданскими служащими Тверской области запретов, ограничений и требований, установленных в целях противодействия коррупции;</w:t>
      </w:r>
    </w:p>
    <w:p w:rsidR="00F334A3" w:rsidRDefault="00F334A3" w:rsidP="00F334A3">
      <w:pPr>
        <w:pStyle w:val="ConsPlusNormal"/>
        <w:ind w:firstLine="540"/>
        <w:jc w:val="both"/>
      </w:pPr>
      <w:r>
        <w:t>о соблюдении гражданами, замещавшими должности государственной гражданской службы Тверской области, ограничений при заключении ими после увольнения с государственной гражданской службы Тверской области трудового договора и (или) гражданско-правового договора в случаях, предусмотренных федеральными законами;</w:t>
      </w:r>
    </w:p>
    <w:p w:rsidR="00F334A3" w:rsidRDefault="00F334A3" w:rsidP="00F334A3">
      <w:pPr>
        <w:pStyle w:val="ConsPlusNormal"/>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Тверской области, для которых федеральными законами не предусмотрено иное, и государственных гражданских служащих Тверской области, их супруг (супругов) и несовершеннолетних детей на официальных сайтах Правительства Тверской области и исполнительных органов государственной власти Тверской области в информационно-телекоммуникационной сети</w:t>
      </w:r>
      <w:proofErr w:type="gramEnd"/>
      <w:r>
        <w:t xml:space="preserve"> Интернет, а также в обеспечении предоставления этих сведений общероссийским средствам массовой информации для опубликования;</w:t>
      </w:r>
    </w:p>
    <w:p w:rsidR="00F334A3" w:rsidRDefault="00F334A3" w:rsidP="00F334A3">
      <w:pPr>
        <w:pStyle w:val="ConsPlusNormal"/>
        <w:ind w:firstLine="540"/>
        <w:jc w:val="both"/>
      </w:pPr>
      <w:r>
        <w:t xml:space="preserve">н) обеспечение деятельности комиссии по координации работы по противодействию коррупции в Тверской области, подготовка материалов к заседаниям комиссии и </w:t>
      </w:r>
      <w:proofErr w:type="gramStart"/>
      <w:r>
        <w:t>контроль за</w:t>
      </w:r>
      <w:proofErr w:type="gramEnd"/>
      <w:r>
        <w:t xml:space="preserve"> исполнением принятых ею решений;</w:t>
      </w:r>
    </w:p>
    <w:p w:rsidR="00F334A3" w:rsidRDefault="00F334A3" w:rsidP="00F334A3">
      <w:pPr>
        <w:pStyle w:val="ConsPlusNormal"/>
        <w:ind w:firstLine="540"/>
        <w:jc w:val="both"/>
      </w:pPr>
      <w:r>
        <w:t>о) проведение в пределах своей компетенции мониторинга:</w:t>
      </w:r>
    </w:p>
    <w:p w:rsidR="00F334A3" w:rsidRDefault="00F334A3" w:rsidP="00F334A3">
      <w:pPr>
        <w:pStyle w:val="ConsPlusNormal"/>
        <w:ind w:firstLine="540"/>
        <w:jc w:val="both"/>
      </w:pPr>
      <w:r>
        <w:t xml:space="preserve">деятельности по профилактике коррупционных правонарушений в органах местного самоуправления муниципальных образований Тверской области, муниципальных организациях и учреждениях, а также соблюдения в них </w:t>
      </w:r>
      <w:hyperlink r:id="rId26" w:history="1">
        <w:r>
          <w:rPr>
            <w:color w:val="0000FF"/>
          </w:rPr>
          <w:t>законодательства</w:t>
        </w:r>
      </w:hyperlink>
      <w:r>
        <w:t xml:space="preserve"> Российской Федерации о противодействии коррупции;</w:t>
      </w:r>
    </w:p>
    <w:p w:rsidR="00F334A3" w:rsidRDefault="00F334A3" w:rsidP="00F334A3">
      <w:pPr>
        <w:pStyle w:val="ConsPlusNormal"/>
        <w:ind w:firstLine="540"/>
        <w:jc w:val="both"/>
      </w:pPr>
      <w:r>
        <w:t>реализации организациями обязанности принимать меры по предупреждению коррупции;</w:t>
      </w:r>
    </w:p>
    <w:p w:rsidR="00F334A3" w:rsidRDefault="00F334A3" w:rsidP="00F334A3">
      <w:pPr>
        <w:pStyle w:val="ConsPlusNormal"/>
        <w:ind w:firstLine="540"/>
        <w:jc w:val="both"/>
      </w:pPr>
      <w:r>
        <w:t xml:space="preserve">п) организация в пределах своей компетенции антикоррупционного просвещения, а также осуществление </w:t>
      </w:r>
      <w:proofErr w:type="gramStart"/>
      <w:r>
        <w:t>контроля за</w:t>
      </w:r>
      <w:proofErr w:type="gramEnd"/>
      <w:r>
        <w:t xml:space="preserve"> его организацией в государственных учреждениях Тверской области;</w:t>
      </w:r>
    </w:p>
    <w:p w:rsidR="00F334A3" w:rsidRDefault="00F334A3" w:rsidP="00F334A3">
      <w:pPr>
        <w:pStyle w:val="ConsPlusNormal"/>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F334A3" w:rsidRDefault="00F334A3" w:rsidP="00F334A3">
      <w:pPr>
        <w:pStyle w:val="ConsPlusNormal"/>
        <w:ind w:firstLine="540"/>
        <w:jc w:val="both"/>
      </w:pPr>
      <w:r>
        <w:lastRenderedPageBreak/>
        <w:t>8. В целях реализации своих функций орган по профилактике коррупционных правонарушений:</w:t>
      </w:r>
    </w:p>
    <w:p w:rsidR="00F334A3" w:rsidRDefault="00F334A3" w:rsidP="00F334A3">
      <w:pPr>
        <w:pStyle w:val="ConsPlusNormal"/>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Российской Федерации, иные федеральные государственные органы, в государственные органы Тверской области,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w:t>
      </w:r>
      <w:proofErr w:type="gramEnd"/>
      <w:r>
        <w:t xml:space="preserve"> имущественного характера лиц, замещающих государственные должности Тверской области, для которых федеральными законами не предусмотрено иное, государственных гражданских служащих Тверской области,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F334A3" w:rsidRDefault="00F334A3" w:rsidP="00F334A3">
      <w:pPr>
        <w:pStyle w:val="ConsPlusNormal"/>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Тверской области, органами местного самоуправления муниципальных образований Тверской области,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334A3" w:rsidRDefault="00F334A3" w:rsidP="00F334A3">
      <w:pPr>
        <w:pStyle w:val="ConsPlusNormal"/>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334A3" w:rsidRDefault="00F334A3" w:rsidP="00F334A3">
      <w:pPr>
        <w:pStyle w:val="ConsPlusNormal"/>
        <w:ind w:firstLine="540"/>
        <w:jc w:val="both"/>
      </w:pPr>
      <w:r>
        <w:t>г) получает в пределах своей компетенции информацию от физических и юридических лиц (с их согласия);</w:t>
      </w:r>
    </w:p>
    <w:p w:rsidR="00F334A3" w:rsidRDefault="00F334A3" w:rsidP="00F334A3">
      <w:pPr>
        <w:pStyle w:val="ConsPlusNormal"/>
        <w:ind w:firstLine="540"/>
        <w:jc w:val="both"/>
      </w:pPr>
      <w:r>
        <w:t>д) проводит иные мероприятия, направленные на противодействие коррупции.</w:t>
      </w:r>
    </w:p>
    <w:p w:rsidR="00F334A3" w:rsidRDefault="00F334A3" w:rsidP="00F334A3">
      <w:pPr>
        <w:pStyle w:val="ConsPlusNormal"/>
        <w:jc w:val="both"/>
      </w:pPr>
    </w:p>
    <w:p w:rsidR="00F334A3" w:rsidRDefault="00F334A3" w:rsidP="00F334A3">
      <w:pPr>
        <w:pStyle w:val="ConsPlusNormal"/>
        <w:jc w:val="both"/>
      </w:pPr>
    </w:p>
    <w:p w:rsidR="00F334A3" w:rsidRDefault="00F334A3" w:rsidP="00F334A3">
      <w:pPr>
        <w:pStyle w:val="ConsPlusNormal"/>
        <w:pBdr>
          <w:top w:val="single" w:sz="6" w:space="0" w:color="auto"/>
        </w:pBdr>
        <w:spacing w:before="100" w:after="100"/>
        <w:jc w:val="both"/>
        <w:rPr>
          <w:sz w:val="2"/>
          <w:szCs w:val="2"/>
        </w:rPr>
      </w:pPr>
    </w:p>
    <w:p w:rsidR="00F65B41" w:rsidRPr="00F334A3" w:rsidRDefault="00F65B41" w:rsidP="00F334A3">
      <w:bookmarkStart w:id="1" w:name="_GoBack"/>
      <w:bookmarkEnd w:id="1"/>
    </w:p>
    <w:sectPr w:rsidR="00F65B41" w:rsidRPr="00F334A3" w:rsidSect="00E849D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74"/>
    <w:rsid w:val="008E7B74"/>
    <w:rsid w:val="00996E57"/>
    <w:rsid w:val="00F334A3"/>
    <w:rsid w:val="00F6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E57"/>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96E57"/>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996E57"/>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996E57"/>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E57"/>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96E57"/>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96E5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996E57"/>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996E57"/>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8B0798B28E7C25B7DBB393DBD33500BB43146A7319C89DCCA0A20F8AE21655CFA1ED9DFD0B49E6E5A36131l1G" TargetMode="External"/><Relationship Id="rId13" Type="http://schemas.openxmlformats.org/officeDocument/2006/relationships/hyperlink" Target="consultantplus://offline/ref=3C8B0798B28E7C25B7DBB393DBD33500BB43146A7319C89DCCA0A20F8AE21655CFA1ED9DFD0B49E6E5A36331lEG" TargetMode="External"/><Relationship Id="rId18" Type="http://schemas.openxmlformats.org/officeDocument/2006/relationships/hyperlink" Target="consultantplus://offline/ref=3C8B0798B28E7C25B7DBB393DBD33500BB43146A7319C89DCCA0A20F8AE21655CFA1ED9DFD0B49E6E5A36231lDG" TargetMode="External"/><Relationship Id="rId26" Type="http://schemas.openxmlformats.org/officeDocument/2006/relationships/hyperlink" Target="consultantplus://offline/ref=3C8B0798B28E7C25B7DBAD9ECDBF6F0EBC414E67701CC7CC98FFF952DD3ElBG" TargetMode="External"/><Relationship Id="rId3" Type="http://schemas.openxmlformats.org/officeDocument/2006/relationships/settings" Target="settings.xml"/><Relationship Id="rId21" Type="http://schemas.openxmlformats.org/officeDocument/2006/relationships/hyperlink" Target="consultantplus://offline/ref=3C8B0798B28E7C25B7DBB393DBD33500BB43146A7319C89DCCA0A20F8AE21655CFA1ED9DFD0B49E6E5A26131l8G" TargetMode="External"/><Relationship Id="rId7" Type="http://schemas.openxmlformats.org/officeDocument/2006/relationships/hyperlink" Target="consultantplus://offline/ref=3C8B0798B28E7C25B7DBB393DBD33500BB43146A7213C99EC7A0A20F8AE216553ClFG" TargetMode="External"/><Relationship Id="rId12" Type="http://schemas.openxmlformats.org/officeDocument/2006/relationships/hyperlink" Target="consultantplus://offline/ref=3C8B0798B28E7C25B7DBB393DBD33500BB43146A7319C89DCCA0A20F8AE21655CFA1ED9DFD0B49E6E5A36331lAG" TargetMode="External"/><Relationship Id="rId17" Type="http://schemas.openxmlformats.org/officeDocument/2006/relationships/hyperlink" Target="consultantplus://offline/ref=3C8B0798B28E7C25B7DBB393DBD33500BB43146A7319C89DCCA0A20F8AE21655CFA1ED9DFD0B49E6E5A36631lBG" TargetMode="External"/><Relationship Id="rId25" Type="http://schemas.openxmlformats.org/officeDocument/2006/relationships/hyperlink" Target="consultantplus://offline/ref=3C8B0798B28E7C25B7DBAD9ECDBF6F0EBC414E67701CC7CC98FFF952DD3ElBG" TargetMode="External"/><Relationship Id="rId2" Type="http://schemas.microsoft.com/office/2007/relationships/stylesWithEffects" Target="stylesWithEffects.xml"/><Relationship Id="rId16" Type="http://schemas.openxmlformats.org/officeDocument/2006/relationships/hyperlink" Target="consultantplus://offline/ref=3C8B0798B28E7C25B7DBB393DBD33500BB43146A7319C89DCCA0A20F8AE21655CFA1ED9DFD0B49E6E5A36431lDG" TargetMode="External"/><Relationship Id="rId20" Type="http://schemas.openxmlformats.org/officeDocument/2006/relationships/hyperlink" Target="consultantplus://offline/ref=3C8B0798B28E7C25B7DBAD9ECDBF6F0EBC414E67701CC7CC98FFF952DD3ElBG" TargetMode="External"/><Relationship Id="rId1" Type="http://schemas.openxmlformats.org/officeDocument/2006/relationships/styles" Target="styles.xml"/><Relationship Id="rId6" Type="http://schemas.openxmlformats.org/officeDocument/2006/relationships/hyperlink" Target="consultantplus://offline/ref=3C8B0798B28E7C25B7DBAD9ECDBF6F0EBC40486F7419C7CC98FFF952DD3ElBG" TargetMode="External"/><Relationship Id="rId11" Type="http://schemas.openxmlformats.org/officeDocument/2006/relationships/hyperlink" Target="consultantplus://offline/ref=3C8B0798B28E7C25B7DBB393DBD33500BB43146A7319C89DCCA0A20F8AE21655CFA1ED9DFD0B49E6E5A36031lBG" TargetMode="External"/><Relationship Id="rId24" Type="http://schemas.openxmlformats.org/officeDocument/2006/relationships/hyperlink" Target="consultantplus://offline/ref=3C8B0798B28E7C25B7DBAD9ECDBF6F0EBC414E67701CC7CC98FFF952DD3ElB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C8B0798B28E7C25B7DBB393DBD33500BB43146A7319C89DCCA0A20F8AE21655CFA1ED9DFD0B49E6E5A36231lDG" TargetMode="External"/><Relationship Id="rId23" Type="http://schemas.openxmlformats.org/officeDocument/2006/relationships/hyperlink" Target="consultantplus://offline/ref=3C8B0798B28E7C25B7DBAD9ECDBF6F0EBF404D627D4C90CEC9AAF735l7G" TargetMode="External"/><Relationship Id="rId28" Type="http://schemas.openxmlformats.org/officeDocument/2006/relationships/theme" Target="theme/theme1.xml"/><Relationship Id="rId10" Type="http://schemas.openxmlformats.org/officeDocument/2006/relationships/hyperlink" Target="consultantplus://offline/ref=3C8B0798B28E7C25B7DBB393DBD33500BB43146A7319C89DCCA0A20F8AE21655CFA1ED9DFD0B49E6E5A36031l9G" TargetMode="External"/><Relationship Id="rId19" Type="http://schemas.openxmlformats.org/officeDocument/2006/relationships/hyperlink" Target="consultantplus://offline/ref=3C8B0798B28E7C25B7DBAD9ECDBF6F0EBC414E67701CC7CC98FFF952DD3ElBG" TargetMode="External"/><Relationship Id="rId4" Type="http://schemas.openxmlformats.org/officeDocument/2006/relationships/webSettings" Target="webSettings.xml"/><Relationship Id="rId9" Type="http://schemas.openxmlformats.org/officeDocument/2006/relationships/hyperlink" Target="consultantplus://offline/ref=3C8B0798B28E7C25B7DBB393DBD33500BB43146A7319C89DCCA0A20F8AE21655CFA1ED9DFD0B49E6E5A36031l8G" TargetMode="External"/><Relationship Id="rId14" Type="http://schemas.openxmlformats.org/officeDocument/2006/relationships/hyperlink" Target="consultantplus://offline/ref=3C8B0798B28E7C25B7DBB393DBD33500BB43146A7319C89DCCA0A20F8AE21655CFA1ED9DFD0B49E6E5A36331lAG" TargetMode="External"/><Relationship Id="rId22" Type="http://schemas.openxmlformats.org/officeDocument/2006/relationships/hyperlink" Target="consultantplus://offline/ref=3C8B0798B28E7C25B7DBB393DBD33500BB43146A7319C89DCCA0A20F8AE21655CFA1ED9DFD0B49E6E5A26031l9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3742</Words>
  <Characters>21335</Characters>
  <Application>Microsoft Office Word</Application>
  <DocSecurity>0</DocSecurity>
  <Lines>177</Lines>
  <Paragraphs>50</Paragraphs>
  <ScaleCrop>false</ScaleCrop>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Nikolaevna Moiseeva</dc:creator>
  <cp:keywords/>
  <dc:description/>
  <cp:lastModifiedBy>Elena Nikolaevna Moiseeva</cp:lastModifiedBy>
  <cp:revision>3</cp:revision>
  <dcterms:created xsi:type="dcterms:W3CDTF">2016-03-17T06:30:00Z</dcterms:created>
  <dcterms:modified xsi:type="dcterms:W3CDTF">2016-03-17T06:38:00Z</dcterms:modified>
</cp:coreProperties>
</file>