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994D07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 </w:t>
      </w:r>
      <w:r w:rsidRPr="00E65525">
        <w:rPr>
          <w:rFonts w:ascii="Times New Roman" w:hAnsi="Times New Roman"/>
        </w:rPr>
        <w:t xml:space="preserve"> от</w:t>
      </w:r>
      <w:r w:rsidR="00A16CC3">
        <w:rPr>
          <w:rFonts w:ascii="Times New Roman" w:hAnsi="Times New Roman"/>
        </w:rPr>
        <w:t xml:space="preserve"> 07.04.2023</w:t>
      </w:r>
      <w:r>
        <w:rPr>
          <w:rFonts w:ascii="Times New Roman" w:hAnsi="Times New Roman"/>
        </w:rPr>
        <w:t>г.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</w:t>
      </w:r>
      <w:r w:rsidR="00994D07">
        <w:rPr>
          <w:rFonts w:ascii="Times New Roman" w:hAnsi="Times New Roman" w:cs="Times New Roman"/>
          <w:sz w:val="24"/>
          <w:szCs w:val="24"/>
        </w:rPr>
        <w:t>ения детей и молодежи».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деятельность  школьного театра МБОУ</w:t>
      </w:r>
      <w:r w:rsidR="0099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D07">
        <w:rPr>
          <w:rFonts w:ascii="Times New Roman" w:hAnsi="Times New Roman"/>
          <w:sz w:val="24"/>
          <w:szCs w:val="24"/>
        </w:rPr>
        <w:t>Брылинская</w:t>
      </w:r>
      <w:proofErr w:type="spellEnd"/>
      <w:r w:rsidR="00994D07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</w:t>
      </w:r>
      <w:r w:rsidR="00994D07">
        <w:rPr>
          <w:rFonts w:ascii="Times New Roman" w:hAnsi="Times New Roman"/>
          <w:sz w:val="24"/>
          <w:szCs w:val="24"/>
        </w:rPr>
        <w:t>м театре проводятся: в классе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994D07">
        <w:rPr>
          <w:rFonts w:ascii="Times New Roman" w:hAnsi="Times New Roman"/>
          <w:sz w:val="24"/>
          <w:szCs w:val="24"/>
        </w:rPr>
        <w:t>10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99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D07">
        <w:rPr>
          <w:rFonts w:ascii="Times New Roman" w:hAnsi="Times New Roman"/>
          <w:sz w:val="24"/>
          <w:szCs w:val="24"/>
        </w:rPr>
        <w:t>Брылинская</w:t>
      </w:r>
      <w:proofErr w:type="spellEnd"/>
      <w:r w:rsidR="00994D07">
        <w:rPr>
          <w:rFonts w:ascii="Times New Roman" w:hAnsi="Times New Roman"/>
          <w:sz w:val="24"/>
          <w:szCs w:val="24"/>
        </w:rPr>
        <w:t xml:space="preserve"> ООШ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 xml:space="preserve">.1. Общее руководство и </w:t>
      </w:r>
      <w:proofErr w:type="gramStart"/>
      <w:r w:rsidRPr="004600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0A4">
        <w:rPr>
          <w:rFonts w:ascii="Times New Roman" w:hAnsi="Times New Roman"/>
          <w:sz w:val="24"/>
          <w:szCs w:val="24"/>
        </w:rPr>
        <w:t xml:space="preserve">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 w:rsidR="0099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D07">
        <w:rPr>
          <w:rFonts w:ascii="Times New Roman" w:hAnsi="Times New Roman"/>
          <w:sz w:val="24"/>
          <w:szCs w:val="24"/>
        </w:rPr>
        <w:t>Брылинская</w:t>
      </w:r>
      <w:proofErr w:type="spellEnd"/>
      <w:r w:rsidR="00994D07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>
        <w:rPr>
          <w:rFonts w:ascii="Times New Roman" w:hAnsi="Times New Roman"/>
          <w:sz w:val="24"/>
          <w:szCs w:val="24"/>
        </w:rPr>
        <w:t>Б</w:t>
      </w:r>
      <w:r w:rsidR="00994D07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994D07">
        <w:rPr>
          <w:rFonts w:ascii="Times New Roman" w:hAnsi="Times New Roman"/>
          <w:sz w:val="24"/>
          <w:szCs w:val="24"/>
        </w:rPr>
        <w:t>Брылинская</w:t>
      </w:r>
      <w:proofErr w:type="spellEnd"/>
      <w:r w:rsidR="00994D07">
        <w:rPr>
          <w:rFonts w:ascii="Times New Roman" w:hAnsi="Times New Roman"/>
          <w:sz w:val="24"/>
          <w:szCs w:val="24"/>
        </w:rPr>
        <w:t xml:space="preserve"> ООШ</w:t>
      </w:r>
      <w:bookmarkStart w:id="0" w:name="_GoBack"/>
      <w:bookmarkEnd w:id="0"/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4F064B"/>
    <w:rsid w:val="00624DCD"/>
    <w:rsid w:val="00741DBE"/>
    <w:rsid w:val="00903078"/>
    <w:rsid w:val="00994D07"/>
    <w:rsid w:val="00A16CC3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Султан</cp:lastModifiedBy>
  <cp:revision>5</cp:revision>
  <dcterms:created xsi:type="dcterms:W3CDTF">2023-03-09T08:38:00Z</dcterms:created>
  <dcterms:modified xsi:type="dcterms:W3CDTF">2023-07-26T05:36:00Z</dcterms:modified>
</cp:coreProperties>
</file>