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66" w:rsidRPr="009E5366" w:rsidRDefault="009E5366" w:rsidP="009E5366">
      <w:pPr>
        <w:spacing w:line="100" w:lineRule="atLeast"/>
        <w:jc w:val="center"/>
        <w:rPr>
          <w:rFonts w:eastAsia="Tahoma"/>
          <w:color w:val="000000"/>
          <w:kern w:val="2"/>
          <w:sz w:val="28"/>
          <w:szCs w:val="28"/>
          <w:lang w:eastAsia="zh-CN" w:bidi="hi-IN"/>
        </w:rPr>
      </w:pPr>
      <w:r w:rsidRPr="009E5366">
        <w:rPr>
          <w:rFonts w:eastAsia="Tahoma"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 wp14:anchorId="000F1CBE" wp14:editId="5ECE5DD1">
            <wp:extent cx="341630" cy="413385"/>
            <wp:effectExtent l="0" t="0" r="127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66" w:rsidRPr="009E5366" w:rsidRDefault="009E5366" w:rsidP="009E5366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 w:rsidRPr="009E5366"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МУНИЦИПАЛЬНОЕ БЮДЖЕТНОЕ ОБЩЕОБРАЗОВАТЕЛЬНОЕ УЧРЕЖДЕНИЕ</w:t>
      </w:r>
    </w:p>
    <w:p w:rsidR="009E5366" w:rsidRPr="009E5366" w:rsidRDefault="009E5366" w:rsidP="009E5366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 w:rsidRPr="009E5366"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БРЫЛИНСКАЯ ОСНОВНАЯ ОБЩЕОБРАЗОВАТЕЛЬНАЯ ШКОЛА</w:t>
      </w:r>
    </w:p>
    <w:p w:rsidR="009E5366" w:rsidRPr="009E5366" w:rsidRDefault="009E5366" w:rsidP="009E5366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</w:p>
    <w:p w:rsidR="009E5366" w:rsidRPr="009E5366" w:rsidRDefault="009E5366" w:rsidP="009E5366">
      <w:pPr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Приложение 6</w:t>
      </w:r>
      <w:r w:rsidRPr="009E5366">
        <w:br/>
      </w:r>
      <w:r w:rsidRPr="009E5366">
        <w:rPr>
          <w:color w:val="000000"/>
          <w:sz w:val="24"/>
          <w:szCs w:val="24"/>
        </w:rPr>
        <w:t xml:space="preserve"> к Приказу № 162/2 от 01.09.2025</w:t>
      </w:r>
    </w:p>
    <w:p w:rsidR="009E5366" w:rsidRPr="009E5366" w:rsidRDefault="009E5366" w:rsidP="009E5366">
      <w:pPr>
        <w:spacing w:before="20"/>
        <w:rPr>
          <w:rFonts w:ascii="Arial MT" w:eastAsia="Microsoft Sans Serif" w:hAnsi="Microsoft Sans Serif" w:cs="Microsoft Sans Serif"/>
          <w:sz w:val="28"/>
          <w:szCs w:val="7"/>
        </w:rPr>
      </w:pPr>
    </w:p>
    <w:p w:rsidR="009E5366" w:rsidRDefault="009E5366">
      <w:pPr>
        <w:pStyle w:val="a3"/>
        <w:spacing w:before="268"/>
        <w:ind w:left="0" w:firstLine="0"/>
        <w:jc w:val="left"/>
      </w:pPr>
    </w:p>
    <w:p w:rsidR="004B55CA" w:rsidRDefault="009E5366">
      <w:pPr>
        <w:spacing w:before="1"/>
        <w:ind w:right="140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4B55CA" w:rsidRDefault="009E5366">
      <w:pPr>
        <w:ind w:left="2073" w:right="221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профориентационного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минимума в МБОУ </w:t>
      </w:r>
      <w:proofErr w:type="spellStart"/>
      <w:r>
        <w:rPr>
          <w:b/>
          <w:sz w:val="24"/>
        </w:rPr>
        <w:t>Брылинская</w:t>
      </w:r>
      <w:proofErr w:type="spellEnd"/>
      <w:r>
        <w:rPr>
          <w:b/>
          <w:sz w:val="24"/>
        </w:rPr>
        <w:t xml:space="preserve"> ООШ</w:t>
      </w:r>
    </w:p>
    <w:bookmarkEnd w:id="0"/>
    <w:p w:rsidR="004B55CA" w:rsidRDefault="004B55CA">
      <w:pPr>
        <w:pStyle w:val="a3"/>
        <w:ind w:left="0" w:firstLine="0"/>
        <w:jc w:val="left"/>
        <w:rPr>
          <w:b/>
        </w:rPr>
      </w:pPr>
    </w:p>
    <w:p w:rsidR="004B55CA" w:rsidRDefault="009E5366">
      <w:pPr>
        <w:pStyle w:val="a4"/>
        <w:numPr>
          <w:ilvl w:val="0"/>
          <w:numId w:val="1"/>
        </w:numPr>
        <w:tabs>
          <w:tab w:val="left" w:pos="4147"/>
        </w:tabs>
        <w:jc w:val="left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4B55CA" w:rsidRDefault="004B55CA">
      <w:pPr>
        <w:pStyle w:val="a3"/>
        <w:ind w:left="0" w:firstLine="0"/>
        <w:jc w:val="left"/>
        <w:rPr>
          <w:b/>
        </w:rPr>
      </w:pPr>
    </w:p>
    <w:p w:rsidR="004B55CA" w:rsidRDefault="009E5366">
      <w:pPr>
        <w:pStyle w:val="a4"/>
        <w:numPr>
          <w:ilvl w:val="1"/>
          <w:numId w:val="1"/>
        </w:numPr>
        <w:tabs>
          <w:tab w:val="left" w:pos="1305"/>
        </w:tabs>
        <w:ind w:hanging="595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53"/>
          <w:sz w:val="24"/>
        </w:rPr>
        <w:t xml:space="preserve">  </w:t>
      </w:r>
      <w:r>
        <w:rPr>
          <w:sz w:val="24"/>
        </w:rPr>
        <w:t>о</w:t>
      </w:r>
      <w:r>
        <w:rPr>
          <w:spacing w:val="55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55"/>
          <w:sz w:val="24"/>
        </w:rPr>
        <w:t xml:space="preserve"> 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55"/>
          <w:sz w:val="24"/>
        </w:rPr>
        <w:t xml:space="preserve">  </w:t>
      </w:r>
      <w:r>
        <w:rPr>
          <w:sz w:val="24"/>
        </w:rPr>
        <w:t>минимума</w:t>
      </w:r>
      <w:r>
        <w:rPr>
          <w:spacing w:val="58"/>
          <w:sz w:val="24"/>
        </w:rPr>
        <w:t xml:space="preserve">  </w:t>
      </w:r>
      <w:r>
        <w:rPr>
          <w:sz w:val="24"/>
        </w:rPr>
        <w:t>в</w:t>
      </w:r>
      <w:r>
        <w:rPr>
          <w:spacing w:val="56"/>
          <w:sz w:val="24"/>
        </w:rPr>
        <w:t xml:space="preserve">  </w:t>
      </w:r>
      <w:r>
        <w:rPr>
          <w:spacing w:val="-4"/>
          <w:sz w:val="24"/>
        </w:rPr>
        <w:t>МБОУ</w:t>
      </w:r>
    </w:p>
    <w:p w:rsidR="004B55CA" w:rsidRDefault="009E5366">
      <w:pPr>
        <w:pStyle w:val="a3"/>
        <w:ind w:right="141" w:firstLine="0"/>
      </w:pPr>
      <w:proofErr w:type="spellStart"/>
      <w:r>
        <w:t>Брылинская</w:t>
      </w:r>
      <w:proofErr w:type="spellEnd"/>
      <w:r>
        <w:t xml:space="preserve"> ООШ</w:t>
      </w:r>
      <w:r>
        <w:t xml:space="preserve"> регулирует организацию работы по самоопределению и профессиональной ориентации </w:t>
      </w:r>
      <w:proofErr w:type="gramStart"/>
      <w:r>
        <w:t>обучающихся</w:t>
      </w:r>
      <w:proofErr w:type="gramEnd"/>
      <w:r>
        <w:t>.</w:t>
      </w:r>
    </w:p>
    <w:p w:rsidR="004B55CA" w:rsidRDefault="009E5366">
      <w:pPr>
        <w:pStyle w:val="a4"/>
        <w:numPr>
          <w:ilvl w:val="1"/>
          <w:numId w:val="1"/>
        </w:numPr>
        <w:tabs>
          <w:tab w:val="left" w:pos="1179"/>
        </w:tabs>
        <w:ind w:left="2" w:right="141" w:firstLine="707"/>
        <w:jc w:val="both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минимум – это единый универсальный минимальный набор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практик и инструментов для проведения мероприятий по профессиональной ориентации обучающихся во всех субъектах РФ.</w:t>
      </w:r>
    </w:p>
    <w:p w:rsidR="004B55CA" w:rsidRDefault="009E5366">
      <w:pPr>
        <w:pStyle w:val="a4"/>
        <w:numPr>
          <w:ilvl w:val="1"/>
          <w:numId w:val="1"/>
        </w:numPr>
        <w:tabs>
          <w:tab w:val="left" w:pos="1488"/>
        </w:tabs>
        <w:spacing w:before="1"/>
        <w:ind w:left="2" w:right="141" w:firstLine="707"/>
        <w:jc w:val="both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минимум предназначен для постро</w:t>
      </w:r>
      <w:r>
        <w:rPr>
          <w:sz w:val="24"/>
        </w:rPr>
        <w:t xml:space="preserve">ения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в общеобразовательных организациях на единой методической основе, включающей единый универсальный набор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практик и инструментов и мероприятий, отражающих особенности региона и общеобразовательной организации</w:t>
      </w:r>
      <w:r>
        <w:rPr>
          <w:sz w:val="24"/>
        </w:rPr>
        <w:t>.</w:t>
      </w:r>
    </w:p>
    <w:p w:rsidR="004B55CA" w:rsidRDefault="009E5366">
      <w:pPr>
        <w:pStyle w:val="a4"/>
        <w:numPr>
          <w:ilvl w:val="1"/>
          <w:numId w:val="1"/>
        </w:numPr>
        <w:tabs>
          <w:tab w:val="left" w:pos="1134"/>
        </w:tabs>
        <w:ind w:left="1134" w:hanging="424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МБОУ</w:t>
      </w:r>
    </w:p>
    <w:p w:rsidR="004B55CA" w:rsidRDefault="009E5366">
      <w:pPr>
        <w:pStyle w:val="a3"/>
        <w:ind w:right="142" w:firstLine="0"/>
      </w:pPr>
      <w:proofErr w:type="spellStart"/>
      <w:r>
        <w:t>Брылинская</w:t>
      </w:r>
      <w:proofErr w:type="spellEnd"/>
      <w:r>
        <w:t xml:space="preserve"> ООШ</w:t>
      </w:r>
      <w:r>
        <w:t xml:space="preserve"> (далее - Положение, Школа) разработано в соответствии с нормативными документами и методическими материалами: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946"/>
        </w:tabs>
        <w:ind w:right="142" w:firstLine="767"/>
        <w:rPr>
          <w:sz w:val="24"/>
        </w:rPr>
      </w:pPr>
      <w:r>
        <w:rPr>
          <w:sz w:val="24"/>
        </w:rPr>
        <w:t>Федеральным законом от 29.12.2012 № 273-ФЗ «Об образовани</w:t>
      </w:r>
      <w:r>
        <w:rPr>
          <w:sz w:val="24"/>
        </w:rPr>
        <w:t>и в Российской Федерации» (ред. от 01.03.2020) (п.2 ст.42; п.3 ст.66; п.1 ст. 75);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953"/>
        </w:tabs>
        <w:ind w:right="134" w:firstLine="707"/>
        <w:rPr>
          <w:sz w:val="24"/>
        </w:rPr>
      </w:pPr>
      <w:r>
        <w:rPr>
          <w:sz w:val="24"/>
        </w:rPr>
        <w:t>Федеральным законом от 31.07.2020 N 304-ФЗ «О внесении изменений в Федеральный закон «Об образовании в Российской Федерации» по вопросам воспитания обучающихся, во исполнени</w:t>
      </w:r>
      <w:r>
        <w:rPr>
          <w:sz w:val="24"/>
        </w:rPr>
        <w:t>е поручений Президента РФ Пр-328 п.1 от 23.02.2018 года, Пр-2182 от 20.12.2020 года»;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900"/>
        </w:tabs>
        <w:ind w:right="136" w:firstLine="707"/>
        <w:rPr>
          <w:sz w:val="24"/>
        </w:rPr>
      </w:pPr>
      <w:r>
        <w:rPr>
          <w:sz w:val="24"/>
        </w:rPr>
        <w:t>письмом Министерства просвещения РФ от 5 июля 2022 г. № ТВ-1290/03 «О направлении методических рекомендаций»; примерной рабочей программой воспитания для общеобразователь</w:t>
      </w:r>
      <w:r>
        <w:rPr>
          <w:sz w:val="24"/>
        </w:rPr>
        <w:t>ных организаций (одобрена решением федерального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методического объединения по общему образованию, протокол от 23 июня 2022 г. № </w:t>
      </w:r>
      <w:r>
        <w:rPr>
          <w:spacing w:val="-2"/>
          <w:sz w:val="24"/>
        </w:rPr>
        <w:t>3/22);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958"/>
        </w:tabs>
        <w:spacing w:before="1"/>
        <w:ind w:right="139" w:firstLine="707"/>
        <w:rPr>
          <w:sz w:val="24"/>
        </w:rPr>
      </w:pPr>
      <w:r>
        <w:rPr>
          <w:sz w:val="24"/>
        </w:rPr>
        <w:t>Приказом Министерства просвещения РФ от 31 мая 2021 г. N 287 «Об утверждении федерального государственного образов</w:t>
      </w:r>
      <w:r>
        <w:rPr>
          <w:sz w:val="24"/>
        </w:rPr>
        <w:t>ательного стандарта основного общего образования»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948"/>
        </w:tabs>
        <w:ind w:right="136" w:firstLine="707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16.11.2022 N 993 «Об утверждении федеральной образовательной программы основного общего образования»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951"/>
        </w:tabs>
        <w:ind w:right="142" w:firstLine="707"/>
        <w:rPr>
          <w:sz w:val="24"/>
        </w:rPr>
      </w:pPr>
      <w:r>
        <w:rPr>
          <w:sz w:val="24"/>
        </w:rPr>
        <w:t>Программой курса внеурочной деятельности «Билет в будущее» (</w:t>
      </w:r>
      <w:proofErr w:type="gramStart"/>
      <w:r>
        <w:rPr>
          <w:sz w:val="24"/>
        </w:rPr>
        <w:t>одобрена</w:t>
      </w:r>
      <w:proofErr w:type="gramEnd"/>
      <w:r>
        <w:rPr>
          <w:sz w:val="24"/>
        </w:rPr>
        <w:t xml:space="preserve"> решением федерального учебно-методического объединения по общему образованию, протокол от 29 сентября 2022 г. № 7/22);</w:t>
      </w:r>
    </w:p>
    <w:p w:rsidR="004B55CA" w:rsidRDefault="004B55CA">
      <w:pPr>
        <w:pStyle w:val="a4"/>
        <w:rPr>
          <w:sz w:val="24"/>
        </w:rPr>
        <w:sectPr w:rsidR="004B55CA" w:rsidSect="009E5366">
          <w:type w:val="continuous"/>
          <w:pgSz w:w="11910" w:h="16840"/>
          <w:pgMar w:top="568" w:right="708" w:bottom="280" w:left="851" w:header="720" w:footer="720" w:gutter="0"/>
          <w:cols w:space="720"/>
        </w:sectPr>
      </w:pPr>
    </w:p>
    <w:p w:rsidR="004B55CA" w:rsidRDefault="009E5366">
      <w:pPr>
        <w:pStyle w:val="a4"/>
        <w:numPr>
          <w:ilvl w:val="2"/>
          <w:numId w:val="1"/>
        </w:numPr>
        <w:tabs>
          <w:tab w:val="left" w:pos="1156"/>
        </w:tabs>
        <w:spacing w:before="73"/>
        <w:ind w:left="1156" w:hanging="446"/>
        <w:rPr>
          <w:sz w:val="24"/>
        </w:rPr>
      </w:pPr>
      <w:r>
        <w:rPr>
          <w:sz w:val="24"/>
        </w:rPr>
        <w:lastRenderedPageBreak/>
        <w:t>Примерной</w:t>
      </w:r>
      <w:r>
        <w:rPr>
          <w:spacing w:val="59"/>
          <w:sz w:val="24"/>
        </w:rPr>
        <w:t xml:space="preserve">   </w:t>
      </w:r>
      <w:r>
        <w:rPr>
          <w:sz w:val="24"/>
        </w:rPr>
        <w:t>рабочей</w:t>
      </w:r>
      <w:r>
        <w:rPr>
          <w:spacing w:val="60"/>
          <w:sz w:val="24"/>
        </w:rPr>
        <w:t xml:space="preserve">   </w:t>
      </w:r>
      <w:r>
        <w:rPr>
          <w:sz w:val="24"/>
        </w:rPr>
        <w:t>программой</w:t>
      </w:r>
      <w:r>
        <w:rPr>
          <w:spacing w:val="60"/>
          <w:sz w:val="24"/>
        </w:rPr>
        <w:t xml:space="preserve">   </w:t>
      </w:r>
      <w:r>
        <w:rPr>
          <w:sz w:val="24"/>
        </w:rPr>
        <w:t>курса</w:t>
      </w:r>
      <w:r>
        <w:rPr>
          <w:spacing w:val="59"/>
          <w:sz w:val="24"/>
        </w:rPr>
        <w:t xml:space="preserve">   </w:t>
      </w:r>
      <w:r>
        <w:rPr>
          <w:sz w:val="24"/>
        </w:rPr>
        <w:t>внеурочно</w:t>
      </w:r>
      <w:r>
        <w:rPr>
          <w:sz w:val="24"/>
        </w:rPr>
        <w:t>й</w:t>
      </w:r>
      <w:r>
        <w:rPr>
          <w:spacing w:val="60"/>
          <w:sz w:val="24"/>
        </w:rPr>
        <w:t xml:space="preserve">   </w:t>
      </w:r>
      <w:r>
        <w:rPr>
          <w:spacing w:val="-2"/>
          <w:sz w:val="24"/>
        </w:rPr>
        <w:t>деятельности</w:t>
      </w:r>
    </w:p>
    <w:p w:rsidR="004B55CA" w:rsidRDefault="009E5366">
      <w:pPr>
        <w:pStyle w:val="a3"/>
        <w:ind w:right="138" w:firstLine="0"/>
      </w:pPr>
      <w:r>
        <w:t>«Профориентация» (Одобрена решением федерального учебно-методического объединения по общему образованию, протокол 5/22 от 25.08.2022 г.);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948"/>
        </w:tabs>
        <w:spacing w:before="1"/>
        <w:ind w:right="137" w:firstLine="707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20.03.2023 №05-848 «О направлении информации» (Методические рекомендации по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в общеобразовательных организациях РФ).</w:t>
      </w:r>
    </w:p>
    <w:p w:rsidR="004B55CA" w:rsidRDefault="009E5366">
      <w:pPr>
        <w:pStyle w:val="a4"/>
        <w:numPr>
          <w:ilvl w:val="1"/>
          <w:numId w:val="1"/>
        </w:numPr>
        <w:tabs>
          <w:tab w:val="left" w:pos="1438"/>
        </w:tabs>
        <w:ind w:left="2" w:right="138" w:firstLine="707"/>
        <w:jc w:val="both"/>
        <w:rPr>
          <w:sz w:val="24"/>
        </w:rPr>
      </w:pPr>
      <w:r>
        <w:rPr>
          <w:sz w:val="24"/>
        </w:rPr>
        <w:t>Настоящее Положение направлено на формирование системы профессионал</w:t>
      </w:r>
      <w:r>
        <w:rPr>
          <w:sz w:val="24"/>
        </w:rPr>
        <w:t>ьной ориентации обучающихся 6-9 классов и предназначено для обеспечения ее функционирования и дальнейшего развития. Положение включает в себя описание комплекса мер по формированию готовности к профессиональному самоопределению обучающихся с учетом их инди</w:t>
      </w:r>
      <w:r>
        <w:rPr>
          <w:sz w:val="24"/>
        </w:rPr>
        <w:t>видуальных особенностей, а также с учетом запросов экономики в кадрах, специфики рынка труда Тверской области.</w:t>
      </w:r>
    </w:p>
    <w:p w:rsidR="004B55CA" w:rsidRDefault="009E5366">
      <w:pPr>
        <w:pStyle w:val="a4"/>
        <w:numPr>
          <w:ilvl w:val="1"/>
          <w:numId w:val="1"/>
        </w:numPr>
        <w:tabs>
          <w:tab w:val="left" w:pos="1407"/>
        </w:tabs>
        <w:ind w:left="2" w:right="141" w:firstLine="707"/>
        <w:jc w:val="both"/>
        <w:rPr>
          <w:sz w:val="24"/>
        </w:rPr>
      </w:pPr>
      <w:r>
        <w:rPr>
          <w:sz w:val="24"/>
        </w:rPr>
        <w:t xml:space="preserve">Настоящее Положение регулирует деятельность всех категорий управленческих и педагогических работников, принимающих участие в реализации </w:t>
      </w:r>
      <w:proofErr w:type="spellStart"/>
      <w:r>
        <w:rPr>
          <w:sz w:val="24"/>
        </w:rPr>
        <w:t>профориен</w:t>
      </w:r>
      <w:r>
        <w:rPr>
          <w:sz w:val="24"/>
        </w:rPr>
        <w:t>тационного</w:t>
      </w:r>
      <w:proofErr w:type="spellEnd"/>
      <w:r>
        <w:rPr>
          <w:sz w:val="24"/>
        </w:rPr>
        <w:t xml:space="preserve"> минимума в МБОУ </w:t>
      </w:r>
      <w:proofErr w:type="spellStart"/>
      <w:r>
        <w:rPr>
          <w:sz w:val="24"/>
        </w:rPr>
        <w:t>Брылинская</w:t>
      </w:r>
      <w:proofErr w:type="spellEnd"/>
      <w:r>
        <w:rPr>
          <w:sz w:val="24"/>
        </w:rPr>
        <w:t xml:space="preserve"> ООШ</w:t>
      </w:r>
      <w:r>
        <w:rPr>
          <w:sz w:val="24"/>
        </w:rPr>
        <w:t>.</w:t>
      </w:r>
    </w:p>
    <w:p w:rsidR="004B55CA" w:rsidRDefault="004B55CA">
      <w:pPr>
        <w:pStyle w:val="a3"/>
        <w:ind w:left="0" w:firstLine="0"/>
        <w:jc w:val="left"/>
      </w:pPr>
    </w:p>
    <w:p w:rsidR="004B55CA" w:rsidRDefault="009E5366">
      <w:pPr>
        <w:pStyle w:val="a4"/>
        <w:numPr>
          <w:ilvl w:val="0"/>
          <w:numId w:val="1"/>
        </w:numPr>
        <w:tabs>
          <w:tab w:val="left" w:pos="1852"/>
        </w:tabs>
        <w:spacing w:before="1"/>
        <w:ind w:left="1852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профориентационного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минимума</w:t>
      </w:r>
    </w:p>
    <w:p w:rsidR="004B55CA" w:rsidRDefault="009E5366">
      <w:pPr>
        <w:pStyle w:val="a4"/>
        <w:numPr>
          <w:ilvl w:val="1"/>
          <w:numId w:val="1"/>
        </w:numPr>
        <w:tabs>
          <w:tab w:val="left" w:pos="1169"/>
        </w:tabs>
        <w:spacing w:before="276"/>
        <w:ind w:left="2" w:right="138" w:firstLine="707"/>
        <w:jc w:val="both"/>
        <w:rPr>
          <w:sz w:val="24"/>
        </w:rPr>
      </w:pPr>
      <w:proofErr w:type="gramStart"/>
      <w:r>
        <w:rPr>
          <w:sz w:val="24"/>
        </w:rPr>
        <w:t xml:space="preserve">Цель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— выстраивание системы профессиональной ориентации обучающихся, которая реализуется в образовательной, воспитательной и иных видах деятельности обучающихся.</w:t>
      </w:r>
      <w:proofErr w:type="gramEnd"/>
    </w:p>
    <w:p w:rsidR="004B55CA" w:rsidRDefault="009E5366">
      <w:pPr>
        <w:pStyle w:val="a4"/>
        <w:numPr>
          <w:ilvl w:val="1"/>
          <w:numId w:val="1"/>
        </w:numPr>
        <w:tabs>
          <w:tab w:val="left" w:pos="1130"/>
        </w:tabs>
        <w:ind w:left="1130" w:hanging="420"/>
        <w:jc w:val="both"/>
        <w:rPr>
          <w:sz w:val="24"/>
        </w:rPr>
      </w:pPr>
      <w:r>
        <w:rPr>
          <w:spacing w:val="-2"/>
          <w:sz w:val="24"/>
        </w:rPr>
        <w:t>Задачи: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881"/>
        </w:tabs>
        <w:ind w:right="141" w:firstLine="707"/>
        <w:rPr>
          <w:sz w:val="24"/>
        </w:rPr>
      </w:pPr>
      <w:r>
        <w:rPr>
          <w:sz w:val="24"/>
        </w:rPr>
        <w:t xml:space="preserve">развитие нормативно-правового обеспечения </w:t>
      </w:r>
      <w:proofErr w:type="spellStart"/>
      <w:r>
        <w:rPr>
          <w:sz w:val="24"/>
        </w:rPr>
        <w:t>проф</w:t>
      </w:r>
      <w:r>
        <w:rPr>
          <w:sz w:val="24"/>
        </w:rPr>
        <w:t>ориентационной</w:t>
      </w:r>
      <w:proofErr w:type="spellEnd"/>
      <w:r>
        <w:rPr>
          <w:sz w:val="24"/>
        </w:rPr>
        <w:t xml:space="preserve"> деятельности в образовательной организации;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1107"/>
        </w:tabs>
        <w:ind w:right="137" w:firstLine="707"/>
        <w:rPr>
          <w:sz w:val="24"/>
        </w:rPr>
      </w:pPr>
      <w:r>
        <w:rPr>
          <w:sz w:val="24"/>
        </w:rPr>
        <w:t xml:space="preserve">разработка информационно-методических материалов, обеспечивающих реализацию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с учетом возможностей образовательной организации и социальных партнеров;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869"/>
        </w:tabs>
        <w:ind w:right="141" w:firstLine="707"/>
        <w:rPr>
          <w:sz w:val="24"/>
        </w:rPr>
      </w:pPr>
      <w:r>
        <w:rPr>
          <w:sz w:val="24"/>
        </w:rPr>
        <w:t>определение особеннос</w:t>
      </w:r>
      <w:r>
        <w:rPr>
          <w:sz w:val="24"/>
        </w:rPr>
        <w:t xml:space="preserve">тей реализации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в различных организационных видах деятельности обучающихся: урочной, внеурочной, воспитательной, внешкольной;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893"/>
        </w:tabs>
        <w:ind w:right="140" w:firstLine="707"/>
        <w:rPr>
          <w:sz w:val="24"/>
        </w:rPr>
      </w:pPr>
      <w:r>
        <w:rPr>
          <w:sz w:val="24"/>
        </w:rPr>
        <w:t xml:space="preserve">систематизация и описание возможных моделей профессиональной ориентации </w:t>
      </w:r>
      <w:r>
        <w:rPr>
          <w:spacing w:val="-2"/>
          <w:sz w:val="24"/>
        </w:rPr>
        <w:t>обучающихся;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900"/>
        </w:tabs>
        <w:ind w:right="137" w:firstLine="707"/>
        <w:rPr>
          <w:sz w:val="24"/>
        </w:rPr>
      </w:pPr>
      <w:r>
        <w:rPr>
          <w:sz w:val="24"/>
        </w:rPr>
        <w:t xml:space="preserve">включение в </w:t>
      </w:r>
      <w:proofErr w:type="spellStart"/>
      <w:r>
        <w:rPr>
          <w:sz w:val="24"/>
        </w:rPr>
        <w:t>профорие</w:t>
      </w:r>
      <w:r>
        <w:rPr>
          <w:sz w:val="24"/>
        </w:rPr>
        <w:t>нтационную</w:t>
      </w:r>
      <w:proofErr w:type="spellEnd"/>
      <w:r>
        <w:rPr>
          <w:sz w:val="24"/>
        </w:rPr>
        <w:t xml:space="preserve"> работу профессиональных образовательных организаций, организаций высшего образования, компаний - работодателей, центров занятости населения, родительского сообщества;</w:t>
      </w:r>
    </w:p>
    <w:p w:rsidR="004B55CA" w:rsidRDefault="009E5366">
      <w:pPr>
        <w:pStyle w:val="a4"/>
        <w:numPr>
          <w:ilvl w:val="2"/>
          <w:numId w:val="1"/>
        </w:numPr>
        <w:tabs>
          <w:tab w:val="left" w:pos="960"/>
        </w:tabs>
        <w:ind w:right="143" w:firstLine="707"/>
        <w:rPr>
          <w:sz w:val="24"/>
        </w:rPr>
      </w:pPr>
      <w:r>
        <w:rPr>
          <w:sz w:val="24"/>
        </w:rPr>
        <w:t xml:space="preserve">включение в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профилактической деятельности, направлен</w:t>
      </w:r>
      <w:r>
        <w:rPr>
          <w:sz w:val="24"/>
        </w:rPr>
        <w:t xml:space="preserve">ной на поддержку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«группы риска»: обучающихся с прогнозируемыми затруднениями трудоустройства.</w:t>
      </w:r>
    </w:p>
    <w:p w:rsidR="004B55CA" w:rsidRDefault="004B55CA">
      <w:pPr>
        <w:pStyle w:val="a3"/>
        <w:ind w:left="0" w:firstLine="0"/>
        <w:jc w:val="left"/>
      </w:pPr>
    </w:p>
    <w:p w:rsidR="004B55CA" w:rsidRDefault="009E5366">
      <w:pPr>
        <w:pStyle w:val="a4"/>
        <w:numPr>
          <w:ilvl w:val="0"/>
          <w:numId w:val="1"/>
        </w:numPr>
        <w:tabs>
          <w:tab w:val="left" w:pos="1439"/>
        </w:tabs>
        <w:spacing w:before="1"/>
        <w:ind w:left="1439"/>
        <w:jc w:val="left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профориентационного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минимума</w:t>
      </w:r>
    </w:p>
    <w:p w:rsidR="004B55CA" w:rsidRDefault="009E5366">
      <w:pPr>
        <w:pStyle w:val="a4"/>
        <w:numPr>
          <w:ilvl w:val="1"/>
          <w:numId w:val="1"/>
        </w:numPr>
        <w:tabs>
          <w:tab w:val="left" w:pos="1436"/>
        </w:tabs>
        <w:spacing w:before="276"/>
        <w:ind w:left="2" w:right="142" w:firstLine="707"/>
        <w:jc w:val="both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минимум реализовывается по следующим </w:t>
      </w:r>
      <w:r>
        <w:rPr>
          <w:spacing w:val="-2"/>
          <w:sz w:val="24"/>
        </w:rPr>
        <w:t>направлениям:</w:t>
      </w:r>
    </w:p>
    <w:p w:rsidR="004B55CA" w:rsidRDefault="009E5366">
      <w:pPr>
        <w:pStyle w:val="a3"/>
        <w:ind w:right="134"/>
      </w:pPr>
      <w:r>
        <w:rPr>
          <w:b/>
        </w:rPr>
        <w:t>УРОЧНАЯ ДЕЯТЕЛЬНОСТЬ</w:t>
      </w:r>
      <w:r>
        <w:t xml:space="preserve">, которая включает: </w:t>
      </w:r>
      <w:proofErr w:type="spellStart"/>
      <w:r>
        <w:t>профориентационное</w:t>
      </w:r>
      <w:proofErr w:type="spellEnd"/>
      <w:r>
        <w:t xml:space="preserve"> содержание уроков по предметам, входящим в обязательную часть учебного плана, где рассматривается значимость учебного предмета в профессиональной деятельности; а также дополнительных предметов и курсов части учебного </w:t>
      </w:r>
      <w:r>
        <w:t xml:space="preserve">плана, формируемых участниками образовательных отношений, что отражается в содержании рабочих программ по предметам. Для реализации </w:t>
      </w:r>
      <w:proofErr w:type="spellStart"/>
      <w:r>
        <w:t>профориентационного</w:t>
      </w:r>
      <w:proofErr w:type="spellEnd"/>
      <w:r>
        <w:t xml:space="preserve"> содержания в ходе проведения урочных занятий используются цифровые электронные образовательные ресурсы, </w:t>
      </w:r>
      <w:r>
        <w:t xml:space="preserve">а также выполнение проектов </w:t>
      </w:r>
      <w:proofErr w:type="spellStart"/>
      <w:r>
        <w:t>профориентационной</w:t>
      </w:r>
      <w:proofErr w:type="spellEnd"/>
      <w:r>
        <w:t xml:space="preserve"> направленности (в рамках проектной деятельности учебного плана).</w:t>
      </w:r>
    </w:p>
    <w:p w:rsidR="004B55CA" w:rsidRDefault="004B55CA">
      <w:pPr>
        <w:pStyle w:val="a3"/>
        <w:sectPr w:rsidR="004B55CA">
          <w:pgSz w:w="11910" w:h="16840"/>
          <w:pgMar w:top="1040" w:right="708" w:bottom="280" w:left="1700" w:header="720" w:footer="720" w:gutter="0"/>
          <w:cols w:space="720"/>
        </w:sectPr>
      </w:pPr>
    </w:p>
    <w:p w:rsidR="004B55CA" w:rsidRDefault="009E5366">
      <w:pPr>
        <w:pStyle w:val="a3"/>
        <w:spacing w:before="73"/>
        <w:ind w:right="137"/>
      </w:pPr>
      <w:r>
        <w:rPr>
          <w:b/>
        </w:rPr>
        <w:lastRenderedPageBreak/>
        <w:t>ВНЕУРОЧНАЯ ДЕЯТЕЛЬНОСТЬ</w:t>
      </w:r>
      <w:r>
        <w:t xml:space="preserve">, которая включает: </w:t>
      </w:r>
      <w:proofErr w:type="spellStart"/>
      <w:r>
        <w:t>профориентационную</w:t>
      </w:r>
      <w:proofErr w:type="spellEnd"/>
      <w:r>
        <w:t xml:space="preserve"> диагностику (диагностику склонностей, диагностику готовности к профе</w:t>
      </w:r>
      <w:r>
        <w:t xml:space="preserve">ссиональному самоопределению); </w:t>
      </w:r>
      <w:proofErr w:type="spellStart"/>
      <w:r>
        <w:t>профориентационные</w:t>
      </w:r>
      <w:proofErr w:type="spellEnd"/>
      <w:r>
        <w:t xml:space="preserve"> уроки; проектную деятельность; реализацию </w:t>
      </w:r>
      <w:proofErr w:type="spellStart"/>
      <w:r>
        <w:t>профориентационных</w:t>
      </w:r>
      <w:proofErr w:type="spellEnd"/>
      <w:r>
        <w:t xml:space="preserve"> программ, консультации педагога и психолога, моделирующие профессиональные пробы в онлайн-формате и другие в соответствии с рабочей программой ку</w:t>
      </w:r>
      <w:r>
        <w:t xml:space="preserve">рса внеурочной деятельности. </w:t>
      </w:r>
      <w:proofErr w:type="gramStart"/>
      <w:r>
        <w:t>Наряду с использованием Примерной рабочей программы курса внеурочной деятельности «Билет в будущее» и Примерной рабочей программой курса внеурочной деятельности «Профориентация», разработанной Институтом стратегии развития обра</w:t>
      </w:r>
      <w:r>
        <w:t xml:space="preserve">зования РАО, учитель вправе разработать </w:t>
      </w:r>
      <w:proofErr w:type="spellStart"/>
      <w:r>
        <w:t>профориентационный</w:t>
      </w:r>
      <w:proofErr w:type="spellEnd"/>
      <w:r>
        <w:t xml:space="preserve"> курс с учетом специфики класса, в </w:t>
      </w:r>
      <w:proofErr w:type="spellStart"/>
      <w:r>
        <w:t>т.ч</w:t>
      </w:r>
      <w:proofErr w:type="spellEnd"/>
      <w:r>
        <w:t>. с учетом профиля обучения на уровне среднего общего образования и с учетом регионального компонента.</w:t>
      </w:r>
      <w:proofErr w:type="gramEnd"/>
    </w:p>
    <w:p w:rsidR="004B55CA" w:rsidRDefault="004B55CA">
      <w:pPr>
        <w:pStyle w:val="a3"/>
        <w:spacing w:before="1"/>
        <w:ind w:left="0" w:firstLine="0"/>
        <w:jc w:val="left"/>
      </w:pPr>
    </w:p>
    <w:p w:rsidR="004B55CA" w:rsidRDefault="009E5366">
      <w:pPr>
        <w:pStyle w:val="a3"/>
        <w:ind w:right="135"/>
      </w:pPr>
      <w:proofErr w:type="gramStart"/>
      <w:r>
        <w:rPr>
          <w:b/>
        </w:rPr>
        <w:t>ВОСПИТАТЕЛЬНАЯ РАБОТА</w:t>
      </w:r>
      <w:r>
        <w:t>, которая включает: экскурсии на пр</w:t>
      </w:r>
      <w:r>
        <w:t xml:space="preserve">оизводство, экскурсии и посещение лекций в образовательных организациях СПО, посещение </w:t>
      </w:r>
      <w:proofErr w:type="spellStart"/>
      <w:r>
        <w:t>профориентационной</w:t>
      </w:r>
      <w:proofErr w:type="spellEnd"/>
      <w:r>
        <w:t xml:space="preserve"> выставки «Лаборатория будущего» и других, посещение профессиональных проб, выставок, ярмарок профессий, дней открытых дверей в образовательных организ</w:t>
      </w:r>
      <w:r>
        <w:t xml:space="preserve">ациях СПО, открытых уроков технологии на базе колледжей, встречи с представителями разных профессий и др., а также конкурсы </w:t>
      </w:r>
      <w:proofErr w:type="spellStart"/>
      <w:r>
        <w:t>профориентационной</w:t>
      </w:r>
      <w:proofErr w:type="spellEnd"/>
      <w:r>
        <w:t xml:space="preserve"> направленности (в том числе в рамках Российского движения</w:t>
      </w:r>
      <w:proofErr w:type="gramEnd"/>
      <w:r>
        <w:t xml:space="preserve"> детей и</w:t>
      </w:r>
      <w:r>
        <w:rPr>
          <w:spacing w:val="-3"/>
        </w:rPr>
        <w:t xml:space="preserve"> </w:t>
      </w:r>
      <w:r>
        <w:t>молодежи,</w:t>
      </w:r>
      <w:r>
        <w:rPr>
          <w:spacing w:val="-3"/>
        </w:rPr>
        <w:t xml:space="preserve"> </w:t>
      </w:r>
      <w:proofErr w:type="spellStart"/>
      <w:r>
        <w:t>Юнармии</w:t>
      </w:r>
      <w:proofErr w:type="spellEnd"/>
      <w:r>
        <w:t>,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«Россия -</w:t>
      </w:r>
      <w:r>
        <w:rPr>
          <w:spacing w:val="-4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возможностей»,</w:t>
      </w:r>
      <w:r>
        <w:rPr>
          <w:spacing w:val="-3"/>
        </w:rPr>
        <w:t xml:space="preserve"> </w:t>
      </w:r>
      <w:r>
        <w:t>чемпионатов</w:t>
      </w:r>
    </w:p>
    <w:p w:rsidR="004B55CA" w:rsidRDefault="009E5366">
      <w:pPr>
        <w:pStyle w:val="a3"/>
        <w:spacing w:before="1"/>
        <w:ind w:right="140" w:firstLine="0"/>
      </w:pPr>
      <w:proofErr w:type="gramStart"/>
      <w:r>
        <w:t>«</w:t>
      </w:r>
      <w:proofErr w:type="spellStart"/>
      <w:r>
        <w:t>Абилимпикс</w:t>
      </w:r>
      <w:proofErr w:type="spellEnd"/>
      <w:r>
        <w:t>», «Профессионалы» и др.).</w:t>
      </w:r>
      <w:proofErr w:type="gramEnd"/>
      <w:r>
        <w:t xml:space="preserve"> Содержание направления «Воспитательная работа»</w:t>
      </w:r>
      <w:r>
        <w:rPr>
          <w:spacing w:val="-4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 программ основного общего и среднего общего образования (мо</w:t>
      </w:r>
      <w:r>
        <w:t>дуль «Профориентация», Календарный план воспитательной работы, План работы классного руководителя).</w:t>
      </w:r>
    </w:p>
    <w:p w:rsidR="004B55CA" w:rsidRDefault="004B55CA">
      <w:pPr>
        <w:pStyle w:val="a3"/>
        <w:ind w:left="0" w:firstLine="0"/>
        <w:jc w:val="left"/>
      </w:pPr>
    </w:p>
    <w:p w:rsidR="004B55CA" w:rsidRDefault="009E5366">
      <w:pPr>
        <w:pStyle w:val="a3"/>
        <w:ind w:right="139"/>
      </w:pPr>
      <w:r>
        <w:rPr>
          <w:b/>
        </w:rPr>
        <w:t>ДОПОЛНИТЕЛЬНОЕ ОБРАЗОВАНИЕ</w:t>
      </w:r>
      <w:r>
        <w:t>, которое включает в себя выбор и посещение занятий в рамках дополнительного образования с учетом склонностей и образовательных п</w:t>
      </w:r>
      <w:r>
        <w:t xml:space="preserve">отребностей обучающихся. </w:t>
      </w:r>
      <w:proofErr w:type="spellStart"/>
      <w:r>
        <w:t>Профориентационное</w:t>
      </w:r>
      <w:proofErr w:type="spellEnd"/>
      <w:r>
        <w:t xml:space="preserve"> содержание отражается в дополнительной общеобразовательной программе.</w:t>
      </w:r>
    </w:p>
    <w:p w:rsidR="004B55CA" w:rsidRDefault="004B55CA">
      <w:pPr>
        <w:pStyle w:val="a3"/>
        <w:ind w:left="0" w:firstLine="0"/>
        <w:jc w:val="left"/>
      </w:pPr>
    </w:p>
    <w:p w:rsidR="004B55CA" w:rsidRDefault="009E5366">
      <w:pPr>
        <w:tabs>
          <w:tab w:val="left" w:pos="3964"/>
          <w:tab w:val="left" w:pos="4980"/>
          <w:tab w:val="left" w:pos="7595"/>
        </w:tabs>
        <w:ind w:left="710"/>
        <w:jc w:val="both"/>
        <w:rPr>
          <w:b/>
          <w:sz w:val="24"/>
        </w:rPr>
      </w:pPr>
      <w:proofErr w:type="gramStart"/>
      <w:r>
        <w:rPr>
          <w:b/>
          <w:spacing w:val="-2"/>
          <w:sz w:val="24"/>
        </w:rPr>
        <w:t>ВЗАИМОДЕЙСТВИЕ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С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РОДИТЕЛЯМИ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(ЗАКОННЫМИ</w:t>
      </w:r>
      <w:proofErr w:type="gramEnd"/>
    </w:p>
    <w:p w:rsidR="004B55CA" w:rsidRDefault="009E5366">
      <w:pPr>
        <w:pStyle w:val="a3"/>
        <w:ind w:right="137" w:firstLine="0"/>
      </w:pPr>
      <w:proofErr w:type="gramStart"/>
      <w:r>
        <w:rPr>
          <w:b/>
        </w:rPr>
        <w:t xml:space="preserve">ПРЕДСТАВИТЕЛЯМИ) </w:t>
      </w:r>
      <w:r>
        <w:t>В рамках взаимодействия с родителями (законными представителями) проводится информаци</w:t>
      </w:r>
      <w:r>
        <w:t>онное сопровождение родителей обучающихся, проведение</w:t>
      </w:r>
      <w:r>
        <w:rPr>
          <w:spacing w:val="-1"/>
        </w:rPr>
        <w:t xml:space="preserve"> </w:t>
      </w:r>
      <w:r>
        <w:t>тематических родительских собраний,</w:t>
      </w:r>
      <w:r>
        <w:rPr>
          <w:spacing w:val="-2"/>
        </w:rPr>
        <w:t xml:space="preserve"> </w:t>
      </w:r>
      <w:r>
        <w:t>тематические</w:t>
      </w:r>
      <w:r>
        <w:rPr>
          <w:spacing w:val="-1"/>
        </w:rPr>
        <w:t xml:space="preserve"> </w:t>
      </w:r>
      <w:r>
        <w:t>рассылки по</w:t>
      </w:r>
      <w:r>
        <w:rPr>
          <w:spacing w:val="-2"/>
        </w:rPr>
        <w:t xml:space="preserve"> </w:t>
      </w:r>
      <w:r>
        <w:t xml:space="preserve">электронной почте и с помощью </w:t>
      </w:r>
      <w:proofErr w:type="spellStart"/>
      <w:r>
        <w:t>мессенджеров</w:t>
      </w:r>
      <w:proofErr w:type="spellEnd"/>
      <w:r>
        <w:t>, в том числе о процессе профессионального самоопределения ребенка, а также участие родительского с</w:t>
      </w:r>
      <w:r>
        <w:t xml:space="preserve">ообщества во встречах с представителями разных профессий (модуль «Работа с родителями» в Рабочей программе </w:t>
      </w:r>
      <w:r>
        <w:rPr>
          <w:spacing w:val="-2"/>
        </w:rPr>
        <w:t>воспитания).</w:t>
      </w:r>
      <w:proofErr w:type="gramEnd"/>
    </w:p>
    <w:p w:rsidR="004B55CA" w:rsidRDefault="004B55CA">
      <w:pPr>
        <w:pStyle w:val="a3"/>
        <w:ind w:left="0" w:firstLine="0"/>
        <w:jc w:val="left"/>
      </w:pPr>
    </w:p>
    <w:p w:rsidR="004B55CA" w:rsidRDefault="009E5366">
      <w:pPr>
        <w:pStyle w:val="a4"/>
        <w:numPr>
          <w:ilvl w:val="1"/>
          <w:numId w:val="1"/>
        </w:numPr>
        <w:tabs>
          <w:tab w:val="left" w:pos="1181"/>
        </w:tabs>
        <w:spacing w:before="1"/>
        <w:ind w:left="2" w:right="138" w:firstLine="707"/>
        <w:jc w:val="both"/>
        <w:rPr>
          <w:sz w:val="24"/>
        </w:rPr>
      </w:pPr>
      <w:r>
        <w:rPr>
          <w:sz w:val="24"/>
        </w:rPr>
        <w:t xml:space="preserve">В МБОУ </w:t>
      </w:r>
      <w:proofErr w:type="spellStart"/>
      <w:r>
        <w:rPr>
          <w:sz w:val="24"/>
        </w:rPr>
        <w:t>Брылинская</w:t>
      </w:r>
      <w:proofErr w:type="spellEnd"/>
      <w:r>
        <w:rPr>
          <w:sz w:val="24"/>
        </w:rPr>
        <w:t xml:space="preserve"> ООШ</w:t>
      </w:r>
      <w:r>
        <w:rPr>
          <w:sz w:val="24"/>
        </w:rPr>
        <w:t xml:space="preserve"> реализуется основной уровень реализации и содержания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в рамках программы основного общего </w:t>
      </w:r>
      <w:r>
        <w:rPr>
          <w:spacing w:val="-2"/>
          <w:sz w:val="24"/>
        </w:rPr>
        <w:t>образования.</w:t>
      </w:r>
    </w:p>
    <w:p w:rsidR="004B55CA" w:rsidRDefault="004B55CA">
      <w:pPr>
        <w:pStyle w:val="a3"/>
        <w:ind w:left="0" w:firstLine="0"/>
        <w:jc w:val="left"/>
      </w:pPr>
    </w:p>
    <w:p w:rsidR="004B55CA" w:rsidRDefault="009E5366">
      <w:pPr>
        <w:pStyle w:val="a3"/>
        <w:ind w:left="710" w:firstLine="0"/>
      </w:pPr>
      <w:r>
        <w:t>Основной</w:t>
      </w:r>
      <w:r>
        <w:rPr>
          <w:spacing w:val="-5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(рекомендованная</w:t>
      </w:r>
      <w:r>
        <w:rPr>
          <w:spacing w:val="-2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 xml:space="preserve">60 </w:t>
      </w:r>
      <w:r>
        <w:rPr>
          <w:spacing w:val="-2"/>
        </w:rPr>
        <w:t>часов).</w:t>
      </w:r>
    </w:p>
    <w:p w:rsidR="004B55CA" w:rsidRDefault="009E5366">
      <w:pPr>
        <w:pStyle w:val="a3"/>
        <w:ind w:right="138"/>
      </w:pPr>
      <w:r>
        <w:t>Урочная деятельность реализуе</w:t>
      </w:r>
      <w:r>
        <w:t xml:space="preserve">тся посредством уроков общеобразовательного цикла, включающие элемент значимости учебного предмета для профессиональной деятельности с использованием различных платформ, программ, а также уроков </w:t>
      </w:r>
      <w:proofErr w:type="spellStart"/>
      <w:r>
        <w:t>профориентационной</w:t>
      </w:r>
      <w:proofErr w:type="spellEnd"/>
      <w:r>
        <w:t xml:space="preserve"> направленности в рамках учебного предмета </w:t>
      </w:r>
      <w:r>
        <w:t>«Технология». – 9 ч</w:t>
      </w:r>
    </w:p>
    <w:p w:rsidR="004B55CA" w:rsidRDefault="009E5366">
      <w:pPr>
        <w:pStyle w:val="a3"/>
        <w:ind w:right="136"/>
      </w:pPr>
      <w:r>
        <w:t xml:space="preserve">Внеурочная деятельность включает занятия в рамках программ внеурочной деятельности «Россия – мои горизонты» (6-9 класс) – 34 ч. Предполагает проведение </w:t>
      </w:r>
      <w:proofErr w:type="spellStart"/>
      <w:r>
        <w:t>профориентационной</w:t>
      </w:r>
      <w:proofErr w:type="spellEnd"/>
      <w:r>
        <w:t xml:space="preserve"> онлайн-диагностики –1 ч.; урока с разбором результатов </w:t>
      </w:r>
      <w:proofErr w:type="spellStart"/>
      <w:r>
        <w:t>профориентационной</w:t>
      </w:r>
      <w:proofErr w:type="spellEnd"/>
      <w:r>
        <w:rPr>
          <w:spacing w:val="80"/>
          <w:w w:val="150"/>
        </w:rPr>
        <w:t xml:space="preserve"> </w:t>
      </w:r>
      <w:r>
        <w:t>диагностики</w:t>
      </w:r>
      <w:r>
        <w:rPr>
          <w:spacing w:val="80"/>
          <w:w w:val="150"/>
        </w:rPr>
        <w:t xml:space="preserve"> </w:t>
      </w:r>
      <w:r>
        <w:t>–1</w:t>
      </w:r>
      <w:r>
        <w:rPr>
          <w:spacing w:val="80"/>
          <w:w w:val="150"/>
        </w:rPr>
        <w:t xml:space="preserve"> </w:t>
      </w:r>
      <w:r>
        <w:t>ч.</w:t>
      </w:r>
      <w:r>
        <w:rPr>
          <w:spacing w:val="80"/>
          <w:w w:val="150"/>
        </w:rPr>
        <w:t xml:space="preserve"> </w:t>
      </w:r>
      <w:r>
        <w:t>Мероприятия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выбор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проектная</w:t>
      </w:r>
    </w:p>
    <w:p w:rsidR="004B55CA" w:rsidRDefault="004B55CA">
      <w:pPr>
        <w:pStyle w:val="a3"/>
        <w:sectPr w:rsidR="004B55CA">
          <w:pgSz w:w="11910" w:h="16840"/>
          <w:pgMar w:top="1040" w:right="708" w:bottom="280" w:left="1700" w:header="720" w:footer="720" w:gutter="0"/>
          <w:cols w:space="720"/>
        </w:sectPr>
      </w:pPr>
    </w:p>
    <w:p w:rsidR="004B55CA" w:rsidRDefault="009E5366">
      <w:pPr>
        <w:pStyle w:val="a3"/>
        <w:spacing w:before="73"/>
        <w:ind w:firstLine="0"/>
      </w:pPr>
      <w:proofErr w:type="gramStart"/>
      <w:r>
        <w:lastRenderedPageBreak/>
        <w:t>деятельность;</w:t>
      </w:r>
      <w:r>
        <w:rPr>
          <w:spacing w:val="62"/>
        </w:rPr>
        <w:t xml:space="preserve"> </w:t>
      </w:r>
      <w:r>
        <w:t>классные</w:t>
      </w:r>
      <w:r>
        <w:rPr>
          <w:spacing w:val="63"/>
        </w:rPr>
        <w:t xml:space="preserve"> </w:t>
      </w:r>
      <w:r>
        <w:t>часы</w:t>
      </w:r>
      <w:r>
        <w:rPr>
          <w:spacing w:val="63"/>
        </w:rPr>
        <w:t xml:space="preserve"> </w:t>
      </w:r>
      <w:r>
        <w:t>(в</w:t>
      </w:r>
      <w:r>
        <w:rPr>
          <w:spacing w:val="64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64"/>
        </w:rPr>
        <w:t xml:space="preserve"> </w:t>
      </w:r>
      <w:r>
        <w:t>демонстрация</w:t>
      </w:r>
      <w:r>
        <w:rPr>
          <w:spacing w:val="63"/>
        </w:rPr>
        <w:t xml:space="preserve"> </w:t>
      </w:r>
      <w:r>
        <w:t>выпусков</w:t>
      </w:r>
      <w:r>
        <w:rPr>
          <w:spacing w:val="62"/>
        </w:rPr>
        <w:t xml:space="preserve"> </w:t>
      </w:r>
      <w:r>
        <w:t>открытых</w:t>
      </w:r>
      <w:r>
        <w:rPr>
          <w:spacing w:val="64"/>
        </w:rPr>
        <w:t xml:space="preserve"> </w:t>
      </w:r>
      <w:r>
        <w:t>онлайн-</w:t>
      </w:r>
      <w:r>
        <w:rPr>
          <w:spacing w:val="-2"/>
        </w:rPr>
        <w:t>уроков</w:t>
      </w:r>
      <w:proofErr w:type="gramEnd"/>
    </w:p>
    <w:p w:rsidR="004B55CA" w:rsidRDefault="009E5366">
      <w:pPr>
        <w:pStyle w:val="a3"/>
        <w:ind w:right="140" w:firstLine="0"/>
      </w:pPr>
      <w:proofErr w:type="gramStart"/>
      <w:r>
        <w:t>«Шоу профессий»); консультации педагога и психолога, моделирующие профессиональные пробы в онлайн-формате</w:t>
      </w:r>
      <w:r>
        <w:t>.</w:t>
      </w:r>
      <w:proofErr w:type="gramEnd"/>
    </w:p>
    <w:p w:rsidR="004B55CA" w:rsidRDefault="009E5366">
      <w:pPr>
        <w:pStyle w:val="a3"/>
        <w:spacing w:before="1"/>
        <w:ind w:right="135"/>
      </w:pPr>
      <w:r>
        <w:t xml:space="preserve">Воспитательная работа реализована в рамках внеурочной деятельности «Россия – мои горизонты» (6-9 класс) – 34 ч; - конкурсы </w:t>
      </w:r>
      <w:proofErr w:type="spellStart"/>
      <w:r>
        <w:t>профориентационной</w:t>
      </w:r>
      <w:proofErr w:type="spellEnd"/>
      <w:r>
        <w:t xml:space="preserve"> направленности; во время</w:t>
      </w:r>
      <w:r>
        <w:t xml:space="preserve"> посещения предприятий и СПО. – 12 ч</w:t>
      </w:r>
    </w:p>
    <w:p w:rsidR="004B55CA" w:rsidRDefault="009E5366">
      <w:pPr>
        <w:pStyle w:val="a3"/>
        <w:ind w:right="137"/>
      </w:pPr>
      <w:r>
        <w:t>Взаимодействие с родителями (законными представителями)</w:t>
      </w:r>
      <w:r>
        <w:t xml:space="preserve"> включает проведение родительских собраний – ознакомительное и итоговое – 2 ч. Проведение </w:t>
      </w:r>
      <w:proofErr w:type="spellStart"/>
      <w:r>
        <w:t>профориентационных</w:t>
      </w:r>
      <w:proofErr w:type="spellEnd"/>
      <w:r>
        <w:t xml:space="preserve"> мероприятий для родителей (законных представителей). Родители (законные</w:t>
      </w:r>
      <w:r>
        <w:rPr>
          <w:spacing w:val="-2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принимают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родительском</w:t>
      </w:r>
      <w:r>
        <w:rPr>
          <w:spacing w:val="-1"/>
        </w:rPr>
        <w:t xml:space="preserve"> </w:t>
      </w:r>
      <w:r>
        <w:t>собрании в</w:t>
      </w:r>
      <w:r>
        <w:rPr>
          <w:spacing w:val="-1"/>
        </w:rPr>
        <w:t xml:space="preserve"> </w:t>
      </w:r>
      <w:r>
        <w:t>рамках Единого д</w:t>
      </w:r>
      <w:r>
        <w:t>ня открытых дверей ФП «</w:t>
      </w:r>
      <w:proofErr w:type="spellStart"/>
      <w:r>
        <w:t>Профессионалитет</w:t>
      </w:r>
      <w:proofErr w:type="spellEnd"/>
      <w:r>
        <w:t>».</w:t>
      </w:r>
    </w:p>
    <w:p w:rsidR="004B55CA" w:rsidRDefault="009E5366">
      <w:pPr>
        <w:pStyle w:val="a3"/>
        <w:ind w:right="135"/>
      </w:pPr>
      <w:proofErr w:type="spellStart"/>
      <w:proofErr w:type="gramStart"/>
      <w:r>
        <w:t>Профориентационные</w:t>
      </w:r>
      <w:proofErr w:type="spellEnd"/>
      <w:r>
        <w:t xml:space="preserve"> мероприятия по выбору включают экскурсии в СПО: ознакомление обучающихся с направлениями подготовки и программами обучения; с профессиональными задачами специалистов, с преподавателями; обсуждени</w:t>
      </w:r>
      <w:r>
        <w:t>е востребованность будущих выпускников; экскурсии в компании или предприятия: ознакомление с подробностями ежедневной профессиональной деятельности конкретных специалистов, погружение обучающихся в профессиональный контекст, активизация собственных размышл</w:t>
      </w:r>
      <w:r>
        <w:t>ений обучающихся, необходимых для совершения профессионального выбора.</w:t>
      </w:r>
      <w:proofErr w:type="gramEnd"/>
      <w:r>
        <w:t xml:space="preserve"> </w:t>
      </w:r>
      <w:proofErr w:type="gramStart"/>
      <w:r>
        <w:t xml:space="preserve">Проводятся мероприятия </w:t>
      </w:r>
      <w:proofErr w:type="spellStart"/>
      <w:r>
        <w:t>профориентационной</w:t>
      </w:r>
      <w:proofErr w:type="spellEnd"/>
      <w:r>
        <w:t xml:space="preserve"> программы (встроены как </w:t>
      </w:r>
      <w:proofErr w:type="spellStart"/>
      <w:r>
        <w:t>профориентационные</w:t>
      </w:r>
      <w:proofErr w:type="spellEnd"/>
      <w:r>
        <w:rPr>
          <w:spacing w:val="-1"/>
        </w:rPr>
        <w:t xml:space="preserve"> </w:t>
      </w:r>
      <w:r>
        <w:t>блоки, включенные</w:t>
      </w:r>
      <w:r>
        <w:rPr>
          <w:spacing w:val="-1"/>
        </w:rPr>
        <w:t xml:space="preserve"> </w:t>
      </w:r>
      <w:r>
        <w:t>в учебные</w:t>
      </w:r>
      <w:r>
        <w:rPr>
          <w:spacing w:val="-1"/>
        </w:rPr>
        <w:t xml:space="preserve"> </w:t>
      </w:r>
      <w:r>
        <w:t>предметы – география, химия, физика, обществознание, технология, биологи</w:t>
      </w:r>
      <w:r>
        <w:t>я; тематические классные часы, и</w:t>
      </w:r>
      <w:r>
        <w:rPr>
          <w:spacing w:val="80"/>
        </w:rPr>
        <w:t xml:space="preserve"> </w:t>
      </w:r>
      <w:r>
        <w:t xml:space="preserve">как отдельный вид внеурочной деятельности, воспитательной работы, дополнительного </w:t>
      </w:r>
      <w:r>
        <w:rPr>
          <w:spacing w:val="-2"/>
        </w:rPr>
        <w:t>образования).</w:t>
      </w:r>
      <w:proofErr w:type="gramEnd"/>
    </w:p>
    <w:p w:rsidR="004B55CA" w:rsidRDefault="004B55CA">
      <w:pPr>
        <w:pStyle w:val="a3"/>
        <w:spacing w:before="1"/>
        <w:ind w:left="0" w:firstLine="0"/>
        <w:jc w:val="left"/>
      </w:pPr>
    </w:p>
    <w:p w:rsidR="004B55CA" w:rsidRDefault="009E5366">
      <w:pPr>
        <w:pStyle w:val="a4"/>
        <w:numPr>
          <w:ilvl w:val="0"/>
          <w:numId w:val="1"/>
        </w:numPr>
        <w:tabs>
          <w:tab w:val="left" w:pos="841"/>
        </w:tabs>
        <w:ind w:left="841"/>
        <w:jc w:val="both"/>
        <w:rPr>
          <w:b/>
          <w:sz w:val="24"/>
        </w:rPr>
      </w:pPr>
      <w:r>
        <w:rPr>
          <w:b/>
          <w:sz w:val="24"/>
        </w:rPr>
        <w:t>Организационные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профориентационного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минимума</w:t>
      </w:r>
    </w:p>
    <w:p w:rsidR="004B55CA" w:rsidRDefault="009E5366">
      <w:pPr>
        <w:pStyle w:val="a4"/>
        <w:numPr>
          <w:ilvl w:val="1"/>
          <w:numId w:val="1"/>
        </w:numPr>
        <w:tabs>
          <w:tab w:val="left" w:pos="1231"/>
        </w:tabs>
        <w:ind w:left="2" w:right="138" w:firstLine="707"/>
        <w:jc w:val="both"/>
        <w:rPr>
          <w:sz w:val="24"/>
        </w:rPr>
      </w:pPr>
      <w:r>
        <w:rPr>
          <w:sz w:val="24"/>
        </w:rPr>
        <w:t xml:space="preserve">Для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в общеобразовательной организации создается рабочая группа, в состав которой могут входить руководитель и заместители руководителя общеобразовательной организации, педагогические работники, обучающиеся, родители </w:t>
      </w:r>
      <w:r>
        <w:rPr>
          <w:sz w:val="24"/>
        </w:rPr>
        <w:t>(законные представители) обучающихся, представители организаций-партнеров (СПО, предприятий и др.).</w:t>
      </w:r>
    </w:p>
    <w:p w:rsidR="004B55CA" w:rsidRDefault="009E5366">
      <w:pPr>
        <w:pStyle w:val="a4"/>
        <w:numPr>
          <w:ilvl w:val="1"/>
          <w:numId w:val="1"/>
        </w:numPr>
        <w:tabs>
          <w:tab w:val="left" w:pos="1510"/>
        </w:tabs>
        <w:ind w:left="2" w:right="141" w:firstLine="707"/>
        <w:jc w:val="both"/>
        <w:rPr>
          <w:sz w:val="24"/>
        </w:rPr>
      </w:pPr>
      <w:r>
        <w:rPr>
          <w:sz w:val="24"/>
        </w:rPr>
        <w:t xml:space="preserve">Рабочая группа представляет предложения по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в общеобразовательной организации с учетом уровня и содержания </w:t>
      </w:r>
      <w:proofErr w:type="spellStart"/>
      <w:r>
        <w:rPr>
          <w:sz w:val="24"/>
        </w:rPr>
        <w:t>профориент</w:t>
      </w:r>
      <w:r>
        <w:rPr>
          <w:sz w:val="24"/>
        </w:rPr>
        <w:t>ационной</w:t>
      </w:r>
      <w:proofErr w:type="spellEnd"/>
      <w:r>
        <w:rPr>
          <w:sz w:val="24"/>
        </w:rPr>
        <w:t xml:space="preserve"> деятельности.</w:t>
      </w:r>
    </w:p>
    <w:sectPr w:rsidR="004B55C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537DD"/>
    <w:multiLevelType w:val="multilevel"/>
    <w:tmpl w:val="FD3C84FC"/>
    <w:lvl w:ilvl="0">
      <w:start w:val="1"/>
      <w:numFmt w:val="decimal"/>
      <w:lvlText w:val="%1."/>
      <w:lvlJc w:val="left"/>
      <w:pPr>
        <w:ind w:left="414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5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09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9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9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1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B55CA"/>
    <w:rsid w:val="004B55CA"/>
    <w:rsid w:val="009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53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3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53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3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1623</Words>
  <Characters>9256</Characters>
  <Application>Microsoft Office Word</Application>
  <DocSecurity>0</DocSecurity>
  <Lines>77</Lines>
  <Paragraphs>21</Paragraphs>
  <ScaleCrop>false</ScaleCrop>
  <Company>Home</Company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Альбертовна И.А.. Шемаханова</dc:creator>
  <cp:lastModifiedBy>Султан</cp:lastModifiedBy>
  <cp:revision>2</cp:revision>
  <dcterms:created xsi:type="dcterms:W3CDTF">2026-04-13T20:52:00Z</dcterms:created>
  <dcterms:modified xsi:type="dcterms:W3CDTF">2026-04-13T20:58:00Z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2019</vt:lpwstr>
  </property>
</Properties>
</file>