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C7" w:rsidRPr="00C572E9" w:rsidRDefault="002F6DC7" w:rsidP="002F6DC7">
      <w:pPr>
        <w:spacing w:before="80"/>
        <w:rPr>
          <w:b/>
          <w:sz w:val="24"/>
          <w:szCs w:val="26"/>
        </w:rPr>
      </w:pPr>
    </w:p>
    <w:p w:rsidR="002F6DC7" w:rsidRPr="00C572E9" w:rsidRDefault="002F6DC7" w:rsidP="002F6DC7">
      <w:pPr>
        <w:spacing w:line="100" w:lineRule="atLeast"/>
        <w:jc w:val="center"/>
        <w:rPr>
          <w:rFonts w:eastAsia="Tahoma"/>
          <w:color w:val="000000"/>
          <w:kern w:val="2"/>
          <w:sz w:val="28"/>
          <w:szCs w:val="28"/>
          <w:lang w:eastAsia="zh-CN" w:bidi="hi-IN"/>
        </w:rPr>
      </w:pPr>
      <w:r w:rsidRPr="00C572E9">
        <w:rPr>
          <w:rFonts w:eastAsia="Tahoma"/>
          <w:noProof/>
          <w:color w:val="000000"/>
          <w:kern w:val="2"/>
          <w:sz w:val="28"/>
          <w:szCs w:val="28"/>
          <w:lang w:eastAsia="ru-RU"/>
        </w:rPr>
        <w:drawing>
          <wp:inline distT="0" distB="0" distL="0" distR="0" wp14:anchorId="1D0B6AE4" wp14:editId="5A1070C9">
            <wp:extent cx="341630" cy="413385"/>
            <wp:effectExtent l="0" t="0" r="127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DC7" w:rsidRPr="00C572E9" w:rsidRDefault="002F6DC7" w:rsidP="002F6DC7">
      <w:pPr>
        <w:jc w:val="center"/>
        <w:rPr>
          <w:rFonts w:eastAsia="Tahoma"/>
          <w:b/>
          <w:color w:val="000000"/>
          <w:kern w:val="2"/>
          <w:sz w:val="20"/>
          <w:szCs w:val="20"/>
          <w:lang w:eastAsia="zh-CN" w:bidi="hi-IN"/>
        </w:rPr>
      </w:pPr>
      <w:r w:rsidRPr="00C572E9">
        <w:rPr>
          <w:rFonts w:eastAsia="Tahoma"/>
          <w:b/>
          <w:color w:val="000000"/>
          <w:kern w:val="2"/>
          <w:sz w:val="20"/>
          <w:szCs w:val="20"/>
          <w:lang w:eastAsia="zh-CN" w:bidi="hi-IN"/>
        </w:rPr>
        <w:t>МУНИЦИПАЛЬНОЕ БЮДЖЕТНОЕ ОБЩЕОБРАЗОВАТЕЛЬНОЕ УЧРЕЖДЕНИЕ</w:t>
      </w:r>
    </w:p>
    <w:p w:rsidR="002F6DC7" w:rsidRPr="00C572E9" w:rsidRDefault="002F6DC7" w:rsidP="002F6DC7">
      <w:pPr>
        <w:jc w:val="center"/>
        <w:rPr>
          <w:rFonts w:eastAsia="Tahoma"/>
          <w:b/>
          <w:color w:val="000000"/>
          <w:kern w:val="2"/>
          <w:sz w:val="20"/>
          <w:szCs w:val="20"/>
          <w:lang w:eastAsia="zh-CN" w:bidi="hi-IN"/>
        </w:rPr>
      </w:pPr>
      <w:r w:rsidRPr="00C572E9">
        <w:rPr>
          <w:rFonts w:eastAsia="Tahoma"/>
          <w:b/>
          <w:color w:val="000000"/>
          <w:kern w:val="2"/>
          <w:sz w:val="20"/>
          <w:szCs w:val="20"/>
          <w:lang w:eastAsia="zh-CN" w:bidi="hi-IN"/>
        </w:rPr>
        <w:t>БРЫЛИНСКАЯ ОСНОВНАЯ ОБЩЕОБРАЗОВАТЕЛЬНАЯ ШКОЛА</w:t>
      </w:r>
    </w:p>
    <w:p w:rsidR="002F6DC7" w:rsidRPr="00C572E9" w:rsidRDefault="002F6DC7" w:rsidP="002F6DC7">
      <w:pPr>
        <w:jc w:val="center"/>
        <w:rPr>
          <w:rFonts w:eastAsia="Tahoma"/>
          <w:b/>
          <w:color w:val="000000"/>
          <w:kern w:val="2"/>
          <w:sz w:val="20"/>
          <w:szCs w:val="20"/>
          <w:lang w:eastAsia="zh-CN" w:bidi="hi-IN"/>
        </w:rPr>
      </w:pPr>
    </w:p>
    <w:p w:rsidR="002F6DC7" w:rsidRPr="00C572E9" w:rsidRDefault="002F6DC7" w:rsidP="002F6DC7">
      <w:pPr>
        <w:jc w:val="right"/>
        <w:rPr>
          <w:color w:val="000000"/>
          <w:sz w:val="24"/>
          <w:szCs w:val="24"/>
        </w:rPr>
      </w:pPr>
      <w:bookmarkStart w:id="0" w:name="_GoBack"/>
      <w:r>
        <w:rPr>
          <w:color w:val="000000"/>
          <w:sz w:val="24"/>
          <w:szCs w:val="24"/>
        </w:rPr>
        <w:t>Приложение 5</w:t>
      </w:r>
      <w:r w:rsidRPr="00C572E9">
        <w:br/>
      </w:r>
      <w:r w:rsidRPr="00C572E9">
        <w:rPr>
          <w:color w:val="000000"/>
          <w:sz w:val="24"/>
          <w:szCs w:val="24"/>
        </w:rPr>
        <w:t xml:space="preserve"> к Приказу № 162/2 от 01.09.2025</w:t>
      </w:r>
    </w:p>
    <w:p w:rsidR="00572F6B" w:rsidRDefault="00572F6B">
      <w:pPr>
        <w:pStyle w:val="a3"/>
        <w:spacing w:before="20"/>
        <w:rPr>
          <w:rFonts w:ascii="Arial MT"/>
          <w:sz w:val="28"/>
        </w:rPr>
      </w:pPr>
    </w:p>
    <w:p w:rsidR="002F6DC7" w:rsidRDefault="002F6DC7">
      <w:pPr>
        <w:pStyle w:val="a3"/>
        <w:spacing w:before="20"/>
        <w:rPr>
          <w:rFonts w:ascii="Arial MT"/>
          <w:sz w:val="28"/>
        </w:rPr>
      </w:pPr>
    </w:p>
    <w:p w:rsidR="002F6DC7" w:rsidRDefault="002F6DC7">
      <w:pPr>
        <w:pStyle w:val="a3"/>
        <w:spacing w:before="20"/>
        <w:rPr>
          <w:rFonts w:ascii="Arial MT"/>
          <w:sz w:val="28"/>
        </w:rPr>
      </w:pPr>
    </w:p>
    <w:p w:rsidR="00572F6B" w:rsidRDefault="002F6DC7">
      <w:pPr>
        <w:spacing w:before="1"/>
        <w:ind w:left="1472" w:right="1039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(«дорожная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карта»)</w:t>
      </w:r>
    </w:p>
    <w:p w:rsidR="00572F6B" w:rsidRDefault="002F6DC7">
      <w:pPr>
        <w:spacing w:before="105" w:line="319" w:lineRule="auto"/>
        <w:ind w:left="1472" w:right="103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выявлению,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поддержке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развитию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способностей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талантов </w:t>
      </w:r>
      <w:r>
        <w:rPr>
          <w:b/>
          <w:sz w:val="28"/>
        </w:rPr>
        <w:t xml:space="preserve"> обучающихся МБОУ </w:t>
      </w:r>
      <w:proofErr w:type="spellStart"/>
      <w:r>
        <w:rPr>
          <w:b/>
          <w:sz w:val="28"/>
        </w:rPr>
        <w:t>Брылинская</w:t>
      </w:r>
      <w:proofErr w:type="spellEnd"/>
      <w:r>
        <w:rPr>
          <w:b/>
          <w:sz w:val="28"/>
        </w:rPr>
        <w:t xml:space="preserve"> ООШ</w:t>
      </w:r>
    </w:p>
    <w:bookmarkEnd w:id="0"/>
    <w:p w:rsidR="00572F6B" w:rsidRDefault="00572F6B">
      <w:pPr>
        <w:spacing w:before="19" w:after="1"/>
        <w:rPr>
          <w:b/>
          <w:sz w:val="20"/>
        </w:rPr>
      </w:pP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619"/>
        <w:gridCol w:w="1985"/>
        <w:gridCol w:w="2268"/>
      </w:tblGrid>
      <w:tr w:rsidR="00572F6B">
        <w:trPr>
          <w:trHeight w:val="645"/>
        </w:trPr>
        <w:tc>
          <w:tcPr>
            <w:tcW w:w="559" w:type="dxa"/>
          </w:tcPr>
          <w:p w:rsidR="00572F6B" w:rsidRDefault="002F6DC7">
            <w:pPr>
              <w:pStyle w:val="TableParagraph"/>
              <w:ind w:lef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5619" w:type="dxa"/>
          </w:tcPr>
          <w:p w:rsidR="00572F6B" w:rsidRDefault="002F6DC7">
            <w:pPr>
              <w:pStyle w:val="TableParagraph"/>
              <w:ind w:lef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мероприятий</w:t>
            </w:r>
          </w:p>
        </w:tc>
        <w:tc>
          <w:tcPr>
            <w:tcW w:w="1985" w:type="dxa"/>
          </w:tcPr>
          <w:p w:rsidR="00572F6B" w:rsidRDefault="002F6DC7">
            <w:pPr>
              <w:pStyle w:val="TableParagraph"/>
              <w:spacing w:line="322" w:lineRule="exact"/>
              <w:ind w:left="266" w:firstLine="31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Сроки </w:t>
            </w:r>
            <w:r>
              <w:rPr>
                <w:b/>
                <w:spacing w:val="-4"/>
                <w:sz w:val="28"/>
              </w:rPr>
              <w:t>проведения</w:t>
            </w:r>
          </w:p>
        </w:tc>
        <w:tc>
          <w:tcPr>
            <w:tcW w:w="2268" w:type="dxa"/>
          </w:tcPr>
          <w:p w:rsidR="00572F6B" w:rsidRDefault="002F6DC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572F6B">
        <w:trPr>
          <w:trHeight w:val="388"/>
        </w:trPr>
        <w:tc>
          <w:tcPr>
            <w:tcW w:w="10431" w:type="dxa"/>
            <w:gridSpan w:val="4"/>
          </w:tcPr>
          <w:p w:rsidR="00572F6B" w:rsidRDefault="002F6DC7">
            <w:pPr>
              <w:pStyle w:val="TableParagraph"/>
              <w:tabs>
                <w:tab w:val="left" w:pos="1115"/>
              </w:tabs>
              <w:ind w:lef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  <w:r>
              <w:rPr>
                <w:b/>
                <w:sz w:val="28"/>
              </w:rPr>
              <w:tab/>
              <w:t>Выявление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одаренных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талантливых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молодежи</w:t>
            </w:r>
          </w:p>
        </w:tc>
      </w:tr>
      <w:tr w:rsidR="00572F6B">
        <w:trPr>
          <w:trHeight w:val="967"/>
        </w:trPr>
        <w:tc>
          <w:tcPr>
            <w:tcW w:w="559" w:type="dxa"/>
          </w:tcPr>
          <w:p w:rsidR="00572F6B" w:rsidRDefault="002F6DC7">
            <w:pPr>
              <w:pStyle w:val="TableParagraph"/>
              <w:ind w:left="0" w:right="-15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5619" w:type="dxa"/>
          </w:tcPr>
          <w:p w:rsidR="00572F6B" w:rsidRDefault="002F6DC7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Внедрение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подхода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выявлению</w:t>
            </w:r>
          </w:p>
          <w:p w:rsidR="00572F6B" w:rsidRDefault="002F6DC7">
            <w:pPr>
              <w:pStyle w:val="TableParagraph"/>
              <w:spacing w:line="320" w:lineRule="atLeast"/>
              <w:ind w:left="4"/>
              <w:rPr>
                <w:sz w:val="28"/>
              </w:rPr>
            </w:pPr>
            <w:r>
              <w:rPr>
                <w:sz w:val="28"/>
              </w:rPr>
              <w:t>одаренных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талантливых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молодежи (использование единых методик)</w:t>
            </w:r>
          </w:p>
        </w:tc>
        <w:tc>
          <w:tcPr>
            <w:tcW w:w="1985" w:type="dxa"/>
          </w:tcPr>
          <w:p w:rsidR="00572F6B" w:rsidRDefault="002F6DC7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Ежегодно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w w:val="90"/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года</w:t>
            </w:r>
          </w:p>
        </w:tc>
        <w:tc>
          <w:tcPr>
            <w:tcW w:w="2268" w:type="dxa"/>
          </w:tcPr>
          <w:p w:rsidR="00572F6B" w:rsidRDefault="002F6DC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</w:p>
        </w:tc>
      </w:tr>
      <w:tr w:rsidR="00572F6B">
        <w:trPr>
          <w:trHeight w:val="760"/>
        </w:trPr>
        <w:tc>
          <w:tcPr>
            <w:tcW w:w="10431" w:type="dxa"/>
            <w:gridSpan w:val="4"/>
          </w:tcPr>
          <w:p w:rsidR="00572F6B" w:rsidRDefault="002F6DC7">
            <w:pPr>
              <w:pStyle w:val="TableParagraph"/>
              <w:ind w:left="3367" w:hanging="2886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Создание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выявлению,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поддержке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развитию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способностей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 талантов у детей и молодежи</w:t>
            </w:r>
          </w:p>
        </w:tc>
      </w:tr>
      <w:tr w:rsidR="00572F6B">
        <w:trPr>
          <w:trHeight w:val="2899"/>
        </w:trPr>
        <w:tc>
          <w:tcPr>
            <w:tcW w:w="559" w:type="dxa"/>
          </w:tcPr>
          <w:p w:rsidR="00572F6B" w:rsidRDefault="002F6DC7">
            <w:pPr>
              <w:pStyle w:val="TableParagraph"/>
              <w:spacing w:before="2"/>
              <w:ind w:left="0" w:right="-15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5619" w:type="dxa"/>
          </w:tcPr>
          <w:p w:rsidR="00572F6B" w:rsidRDefault="002F6DC7">
            <w:pPr>
              <w:pStyle w:val="TableParagraph"/>
              <w:spacing w:before="2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интеллектуальных, </w:t>
            </w:r>
            <w:r>
              <w:rPr>
                <w:sz w:val="28"/>
              </w:rPr>
              <w:t>творческих, спортивных, конкурсных, образовательных,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 xml:space="preserve">фестивальных </w:t>
            </w:r>
            <w:proofErr w:type="spellStart"/>
            <w:r>
              <w:rPr>
                <w:sz w:val="28"/>
              </w:rPr>
              <w:t>инаучн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просветительскихи</w:t>
            </w:r>
            <w:proofErr w:type="spellEnd"/>
            <w:r>
              <w:rPr>
                <w:sz w:val="28"/>
              </w:rPr>
              <w:t xml:space="preserve"> других мероприятий, способствующих выявлению наиболее мотивированных обучающихся, 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также направленных на увеличение охвата мероприятиями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данной категории</w:t>
            </w:r>
          </w:p>
          <w:p w:rsidR="00572F6B" w:rsidRDefault="002F6DC7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1985" w:type="dxa"/>
          </w:tcPr>
          <w:p w:rsidR="00572F6B" w:rsidRDefault="002F6DC7">
            <w:pPr>
              <w:pStyle w:val="TableParagraph"/>
              <w:spacing w:before="2"/>
              <w:ind w:right="500"/>
              <w:rPr>
                <w:sz w:val="28"/>
              </w:rPr>
            </w:pPr>
            <w:r>
              <w:rPr>
                <w:sz w:val="28"/>
              </w:rPr>
              <w:t>Ежегодно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6"/>
                <w:sz w:val="28"/>
              </w:rPr>
              <w:t>течение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года</w:t>
            </w:r>
          </w:p>
        </w:tc>
        <w:tc>
          <w:tcPr>
            <w:tcW w:w="2268" w:type="dxa"/>
          </w:tcPr>
          <w:p w:rsidR="00572F6B" w:rsidRDefault="002F6DC7" w:rsidP="002F6DC7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 директора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</w:t>
            </w:r>
          </w:p>
        </w:tc>
      </w:tr>
      <w:tr w:rsidR="00572F6B">
        <w:trPr>
          <w:trHeight w:val="758"/>
        </w:trPr>
        <w:tc>
          <w:tcPr>
            <w:tcW w:w="10431" w:type="dxa"/>
            <w:gridSpan w:val="4"/>
          </w:tcPr>
          <w:p w:rsidR="00572F6B" w:rsidRDefault="002F6DC7">
            <w:pPr>
              <w:pStyle w:val="TableParagraph"/>
              <w:ind w:left="1725" w:right="554" w:hanging="1157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Психолого-педагогическое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сопровождение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выявлению,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поддержке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и развитию способностей и талантов у детей и молодежи</w:t>
            </w:r>
          </w:p>
        </w:tc>
      </w:tr>
      <w:tr w:rsidR="00572F6B">
        <w:trPr>
          <w:trHeight w:val="964"/>
        </w:trPr>
        <w:tc>
          <w:tcPr>
            <w:tcW w:w="559" w:type="dxa"/>
          </w:tcPr>
          <w:p w:rsidR="00572F6B" w:rsidRDefault="002F6DC7">
            <w:pPr>
              <w:pStyle w:val="TableParagraph"/>
              <w:ind w:left="0" w:right="-15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3.1.</w:t>
            </w:r>
          </w:p>
        </w:tc>
        <w:tc>
          <w:tcPr>
            <w:tcW w:w="5619" w:type="dxa"/>
          </w:tcPr>
          <w:p w:rsidR="00572F6B" w:rsidRDefault="002F6DC7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r>
              <w:rPr>
                <w:sz w:val="28"/>
              </w:rPr>
              <w:t>Подготовка методического кейса, направленного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талантов у детей и молодежи и их развитие</w:t>
            </w:r>
          </w:p>
        </w:tc>
        <w:tc>
          <w:tcPr>
            <w:tcW w:w="1985" w:type="dxa"/>
          </w:tcPr>
          <w:p w:rsidR="00572F6B" w:rsidRDefault="002F6DC7">
            <w:pPr>
              <w:pStyle w:val="TableParagraph"/>
              <w:ind w:left="471" w:hanging="9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Ежегодно, </w:t>
            </w: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268" w:type="dxa"/>
          </w:tcPr>
          <w:p w:rsidR="00572F6B" w:rsidRDefault="002F6DC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Педагог-психолог, </w:t>
            </w: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572F6B">
        <w:trPr>
          <w:trHeight w:val="2254"/>
        </w:trPr>
        <w:tc>
          <w:tcPr>
            <w:tcW w:w="559" w:type="dxa"/>
          </w:tcPr>
          <w:p w:rsidR="00572F6B" w:rsidRDefault="002F6DC7">
            <w:pPr>
              <w:pStyle w:val="TableParagraph"/>
              <w:spacing w:line="320" w:lineRule="exact"/>
              <w:ind w:left="0" w:right="-15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3.2.</w:t>
            </w:r>
          </w:p>
        </w:tc>
        <w:tc>
          <w:tcPr>
            <w:tcW w:w="5619" w:type="dxa"/>
          </w:tcPr>
          <w:p w:rsidR="00572F6B" w:rsidRDefault="002F6DC7">
            <w:pPr>
              <w:pStyle w:val="TableParagraph"/>
              <w:ind w:left="4" w:right="381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тренинговых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выявлению,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поддержке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развитию способностей и талантов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</w:t>
            </w:r>
          </w:p>
          <w:p w:rsidR="00572F6B" w:rsidRDefault="002F6DC7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молодежи,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развитие личности, социальн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психологическую</w:t>
            </w:r>
          </w:p>
          <w:p w:rsidR="00572F6B" w:rsidRDefault="002F6DC7">
            <w:pPr>
              <w:pStyle w:val="TableParagraph"/>
              <w:spacing w:line="322" w:lineRule="exact"/>
              <w:ind w:left="4" w:right="330"/>
              <w:rPr>
                <w:sz w:val="28"/>
              </w:rPr>
            </w:pPr>
            <w:r>
              <w:rPr>
                <w:sz w:val="28"/>
              </w:rPr>
              <w:t>адаптацию,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образа жизни и правовой культуры</w:t>
            </w:r>
          </w:p>
        </w:tc>
        <w:tc>
          <w:tcPr>
            <w:tcW w:w="1985" w:type="dxa"/>
          </w:tcPr>
          <w:p w:rsidR="00572F6B" w:rsidRDefault="002F6DC7">
            <w:pPr>
              <w:pStyle w:val="TableParagraph"/>
              <w:spacing w:line="242" w:lineRule="auto"/>
              <w:ind w:right="500"/>
              <w:rPr>
                <w:sz w:val="28"/>
              </w:rPr>
            </w:pPr>
            <w:r>
              <w:rPr>
                <w:sz w:val="28"/>
              </w:rPr>
              <w:t>Ежегодно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6"/>
                <w:sz w:val="28"/>
              </w:rPr>
              <w:t>течение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года</w:t>
            </w:r>
          </w:p>
        </w:tc>
        <w:tc>
          <w:tcPr>
            <w:tcW w:w="2268" w:type="dxa"/>
          </w:tcPr>
          <w:p w:rsidR="00572F6B" w:rsidRDefault="002F6DC7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Администрация, </w:t>
            </w: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572F6B">
        <w:trPr>
          <w:trHeight w:val="2437"/>
        </w:trPr>
        <w:tc>
          <w:tcPr>
            <w:tcW w:w="559" w:type="dxa"/>
          </w:tcPr>
          <w:p w:rsidR="00572F6B" w:rsidRDefault="002F6DC7">
            <w:pPr>
              <w:pStyle w:val="TableParagraph"/>
              <w:spacing w:line="322" w:lineRule="exact"/>
              <w:ind w:left="0" w:right="-1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3.3</w:t>
            </w:r>
          </w:p>
          <w:p w:rsidR="00572F6B" w:rsidRDefault="002F6DC7">
            <w:pPr>
              <w:pStyle w:val="TableParagraph"/>
              <w:ind w:left="0" w:right="-2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5619" w:type="dxa"/>
          </w:tcPr>
          <w:p w:rsidR="00572F6B" w:rsidRDefault="002F6DC7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 xml:space="preserve">Организация работы с педагогами по </w:t>
            </w:r>
            <w:r>
              <w:rPr>
                <w:spacing w:val="-2"/>
                <w:sz w:val="28"/>
              </w:rPr>
              <w:t>разработке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индивидуальных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образовательных </w:t>
            </w:r>
            <w:r>
              <w:rPr>
                <w:sz w:val="28"/>
              </w:rPr>
              <w:t>траекторий 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выявлению,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поддержке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развитию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способностей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талантов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у детей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 молодежи, в том числе с ограниченными возможностями здоровья</w:t>
            </w:r>
          </w:p>
        </w:tc>
        <w:tc>
          <w:tcPr>
            <w:tcW w:w="1985" w:type="dxa"/>
          </w:tcPr>
          <w:p w:rsidR="00572F6B" w:rsidRDefault="002F6DC7">
            <w:pPr>
              <w:pStyle w:val="TableParagraph"/>
              <w:ind w:right="500"/>
              <w:rPr>
                <w:sz w:val="28"/>
              </w:rPr>
            </w:pPr>
            <w:r>
              <w:rPr>
                <w:sz w:val="28"/>
              </w:rPr>
              <w:t>Ежегодно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6"/>
                <w:sz w:val="28"/>
              </w:rPr>
              <w:t>течение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года</w:t>
            </w:r>
          </w:p>
        </w:tc>
        <w:tc>
          <w:tcPr>
            <w:tcW w:w="2268" w:type="dxa"/>
          </w:tcPr>
          <w:p w:rsidR="00572F6B" w:rsidRDefault="002F6DC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</w:p>
        </w:tc>
      </w:tr>
    </w:tbl>
    <w:p w:rsidR="00572F6B" w:rsidRDefault="00572F6B">
      <w:pPr>
        <w:pStyle w:val="TableParagraph"/>
        <w:rPr>
          <w:sz w:val="28"/>
        </w:rPr>
        <w:sectPr w:rsidR="00572F6B">
          <w:type w:val="continuous"/>
          <w:pgSz w:w="11920" w:h="16850"/>
          <w:pgMar w:top="340" w:right="141" w:bottom="280" w:left="1133" w:header="720" w:footer="720" w:gutter="0"/>
          <w:cols w:space="720"/>
        </w:sectPr>
      </w:pPr>
    </w:p>
    <w:p w:rsidR="00572F6B" w:rsidRDefault="00572F6B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619"/>
        <w:gridCol w:w="1985"/>
        <w:gridCol w:w="2268"/>
      </w:tblGrid>
      <w:tr w:rsidR="00572F6B">
        <w:trPr>
          <w:trHeight w:val="1288"/>
        </w:trPr>
        <w:tc>
          <w:tcPr>
            <w:tcW w:w="559" w:type="dxa"/>
          </w:tcPr>
          <w:p w:rsidR="00572F6B" w:rsidRDefault="002F6DC7">
            <w:pPr>
              <w:pStyle w:val="TableParagraph"/>
              <w:ind w:left="0" w:right="-1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  <w:p w:rsidR="00572F6B" w:rsidRDefault="002F6DC7">
            <w:pPr>
              <w:pStyle w:val="TableParagraph"/>
              <w:spacing w:before="2"/>
              <w:ind w:left="0" w:right="-2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5619" w:type="dxa"/>
          </w:tcPr>
          <w:p w:rsidR="00572F6B" w:rsidRDefault="002F6DC7">
            <w:pPr>
              <w:pStyle w:val="TableParagraph"/>
              <w:tabs>
                <w:tab w:val="left" w:pos="2234"/>
                <w:tab w:val="left" w:pos="3775"/>
              </w:tabs>
              <w:ind w:left="4" w:right="226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корректировка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индивидуальных образовательных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программ,</w:t>
            </w:r>
            <w:r>
              <w:rPr>
                <w:sz w:val="28"/>
              </w:rPr>
              <w:tab/>
              <w:t>в том числе для детей с ограниченными возможностями</w:t>
            </w:r>
          </w:p>
          <w:p w:rsidR="00572F6B" w:rsidRDefault="002F6DC7">
            <w:pPr>
              <w:pStyle w:val="TableParagraph"/>
              <w:spacing w:before="1" w:line="301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здоровья</w:t>
            </w:r>
          </w:p>
        </w:tc>
        <w:tc>
          <w:tcPr>
            <w:tcW w:w="1985" w:type="dxa"/>
          </w:tcPr>
          <w:p w:rsidR="00572F6B" w:rsidRDefault="002F6DC7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Ежегодно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6"/>
                <w:sz w:val="28"/>
              </w:rPr>
              <w:t>течение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года</w:t>
            </w:r>
          </w:p>
        </w:tc>
        <w:tc>
          <w:tcPr>
            <w:tcW w:w="2268" w:type="dxa"/>
          </w:tcPr>
          <w:p w:rsidR="00572F6B" w:rsidRDefault="002F6DC7">
            <w:pPr>
              <w:pStyle w:val="TableParagraph"/>
              <w:spacing w:line="341" w:lineRule="exact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5"/>
                <w:sz w:val="28"/>
              </w:rPr>
              <w:t>ОО</w:t>
            </w:r>
          </w:p>
        </w:tc>
      </w:tr>
      <w:tr w:rsidR="00572F6B">
        <w:trPr>
          <w:trHeight w:val="966"/>
        </w:trPr>
        <w:tc>
          <w:tcPr>
            <w:tcW w:w="10431" w:type="dxa"/>
            <w:gridSpan w:val="4"/>
          </w:tcPr>
          <w:p w:rsidR="00572F6B" w:rsidRDefault="002F6DC7">
            <w:pPr>
              <w:pStyle w:val="TableParagraph"/>
              <w:ind w:left="381" w:hanging="192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Повышение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профессиональной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педагогических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работников, прошедших специализированную подготовку по направлению «Выявление,</w:t>
            </w:r>
          </w:p>
          <w:p w:rsidR="00572F6B" w:rsidRDefault="002F6DC7">
            <w:pPr>
              <w:pStyle w:val="TableParagraph"/>
              <w:spacing w:before="1" w:line="301" w:lineRule="exact"/>
              <w:ind w:left="916"/>
              <w:rPr>
                <w:b/>
                <w:sz w:val="28"/>
              </w:rPr>
            </w:pPr>
            <w:r>
              <w:rPr>
                <w:b/>
                <w:sz w:val="28"/>
              </w:rPr>
              <w:t>поддержка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способностей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талантов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молодежи»</w:t>
            </w:r>
          </w:p>
        </w:tc>
      </w:tr>
      <w:tr w:rsidR="00572F6B">
        <w:trPr>
          <w:trHeight w:val="1286"/>
        </w:trPr>
        <w:tc>
          <w:tcPr>
            <w:tcW w:w="559" w:type="dxa"/>
          </w:tcPr>
          <w:p w:rsidR="00572F6B" w:rsidRDefault="002F6DC7">
            <w:pPr>
              <w:pStyle w:val="TableParagraph"/>
              <w:spacing w:line="322" w:lineRule="exact"/>
              <w:ind w:left="0" w:right="-1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  <w:p w:rsidR="00572F6B" w:rsidRDefault="002F6DC7">
            <w:pPr>
              <w:pStyle w:val="TableParagraph"/>
              <w:ind w:left="0" w:right="-2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5619" w:type="dxa"/>
          </w:tcPr>
          <w:p w:rsidR="00572F6B" w:rsidRDefault="002F6DC7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r>
              <w:rPr>
                <w:sz w:val="28"/>
              </w:rPr>
              <w:t xml:space="preserve">Внедрение стимулирования педагогических работников, показавших хороший результат в </w:t>
            </w:r>
            <w:r>
              <w:rPr>
                <w:spacing w:val="-2"/>
                <w:sz w:val="28"/>
              </w:rPr>
              <w:t>работе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одаренными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(талантливыми)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детьми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 молодежью</w:t>
            </w:r>
          </w:p>
        </w:tc>
        <w:tc>
          <w:tcPr>
            <w:tcW w:w="1985" w:type="dxa"/>
          </w:tcPr>
          <w:p w:rsidR="00572F6B" w:rsidRDefault="002F6DC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68" w:type="dxa"/>
          </w:tcPr>
          <w:p w:rsidR="00572F6B" w:rsidRDefault="002F6DC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</w:p>
        </w:tc>
      </w:tr>
      <w:tr w:rsidR="00572F6B">
        <w:trPr>
          <w:trHeight w:val="1608"/>
        </w:trPr>
        <w:tc>
          <w:tcPr>
            <w:tcW w:w="559" w:type="dxa"/>
          </w:tcPr>
          <w:p w:rsidR="00572F6B" w:rsidRDefault="002F6DC7">
            <w:pPr>
              <w:pStyle w:val="TableParagraph"/>
              <w:ind w:left="0" w:right="-15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4.2.</w:t>
            </w:r>
          </w:p>
        </w:tc>
        <w:tc>
          <w:tcPr>
            <w:tcW w:w="5619" w:type="dxa"/>
          </w:tcPr>
          <w:p w:rsidR="00572F6B" w:rsidRDefault="002F6DC7">
            <w:pPr>
              <w:pStyle w:val="TableParagraph"/>
              <w:ind w:left="4" w:right="-13"/>
              <w:rPr>
                <w:sz w:val="28"/>
              </w:rPr>
            </w:pPr>
            <w:r>
              <w:rPr>
                <w:sz w:val="28"/>
              </w:rPr>
              <w:t>Организация постоянно действующих семинаров, способствующих повышению компетентности педагогических работников в работе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одаренными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(талантливыми)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72F6B" w:rsidRDefault="002F6DC7">
            <w:pPr>
              <w:pStyle w:val="TableParagraph"/>
              <w:spacing w:line="300" w:lineRule="exact"/>
              <w:ind w:left="4"/>
              <w:rPr>
                <w:sz w:val="28"/>
              </w:rPr>
            </w:pPr>
            <w:r>
              <w:rPr>
                <w:sz w:val="28"/>
              </w:rPr>
              <w:t>молодежью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сферах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985" w:type="dxa"/>
          </w:tcPr>
          <w:p w:rsidR="00572F6B" w:rsidRDefault="002F6DC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Постоянно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68" w:type="dxa"/>
          </w:tcPr>
          <w:p w:rsidR="00572F6B" w:rsidRDefault="002F6DC7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ШМО</w:t>
            </w:r>
          </w:p>
        </w:tc>
      </w:tr>
      <w:tr w:rsidR="00572F6B">
        <w:trPr>
          <w:trHeight w:val="2577"/>
        </w:trPr>
        <w:tc>
          <w:tcPr>
            <w:tcW w:w="559" w:type="dxa"/>
          </w:tcPr>
          <w:p w:rsidR="00572F6B" w:rsidRDefault="002F6DC7">
            <w:pPr>
              <w:pStyle w:val="TableParagraph"/>
              <w:spacing w:before="2"/>
              <w:ind w:left="0" w:right="-15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4.3.</w:t>
            </w:r>
          </w:p>
        </w:tc>
        <w:tc>
          <w:tcPr>
            <w:tcW w:w="5619" w:type="dxa"/>
          </w:tcPr>
          <w:p w:rsidR="00572F6B" w:rsidRDefault="002F6DC7">
            <w:pPr>
              <w:pStyle w:val="TableParagraph"/>
              <w:tabs>
                <w:tab w:val="left" w:pos="2765"/>
              </w:tabs>
              <w:spacing w:before="2"/>
              <w:ind w:left="4" w:right="200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Организация мероприятий по распространению опыта по организации </w:t>
            </w:r>
            <w:r>
              <w:rPr>
                <w:spacing w:val="-2"/>
                <w:sz w:val="28"/>
              </w:rPr>
              <w:t>работы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одаренными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(талантливыми)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детьми </w:t>
            </w:r>
            <w:r>
              <w:rPr>
                <w:sz w:val="28"/>
              </w:rPr>
              <w:t>и молодежью в муниципальной образовательной сети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(районные семинары, методические объединения, конкурсы</w:t>
            </w:r>
            <w:proofErr w:type="gramEnd"/>
          </w:p>
          <w:p w:rsidR="00572F6B" w:rsidRDefault="002F6DC7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r>
              <w:rPr>
                <w:sz w:val="28"/>
              </w:rPr>
              <w:t>профессионального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мастерства,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мастер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– классы, круглые столы, выставки и т.д.)</w:t>
            </w:r>
          </w:p>
        </w:tc>
        <w:tc>
          <w:tcPr>
            <w:tcW w:w="1985" w:type="dxa"/>
          </w:tcPr>
          <w:p w:rsidR="00572F6B" w:rsidRDefault="002F6DC7">
            <w:pPr>
              <w:pStyle w:val="TableParagraph"/>
              <w:spacing w:before="2"/>
              <w:ind w:right="468"/>
              <w:rPr>
                <w:sz w:val="28"/>
              </w:rPr>
            </w:pPr>
            <w:r>
              <w:rPr>
                <w:sz w:val="28"/>
              </w:rPr>
              <w:t>Постоянно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4"/>
                <w:sz w:val="28"/>
              </w:rPr>
              <w:t xml:space="preserve">течение </w:t>
            </w:r>
            <w:r>
              <w:rPr>
                <w:spacing w:val="-5"/>
                <w:sz w:val="28"/>
              </w:rPr>
              <w:t>года</w:t>
            </w:r>
          </w:p>
        </w:tc>
        <w:tc>
          <w:tcPr>
            <w:tcW w:w="2268" w:type="dxa"/>
          </w:tcPr>
          <w:p w:rsidR="00572F6B" w:rsidRDefault="00572F6B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572F6B" w:rsidRDefault="002F6DC7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ШМО</w:t>
            </w:r>
          </w:p>
        </w:tc>
      </w:tr>
      <w:tr w:rsidR="00572F6B">
        <w:trPr>
          <w:trHeight w:val="2252"/>
        </w:trPr>
        <w:tc>
          <w:tcPr>
            <w:tcW w:w="559" w:type="dxa"/>
          </w:tcPr>
          <w:p w:rsidR="00572F6B" w:rsidRDefault="002F6DC7">
            <w:pPr>
              <w:pStyle w:val="TableParagraph"/>
              <w:spacing w:line="321" w:lineRule="exact"/>
              <w:ind w:left="0" w:right="-15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4.4.</w:t>
            </w:r>
          </w:p>
        </w:tc>
        <w:tc>
          <w:tcPr>
            <w:tcW w:w="5619" w:type="dxa"/>
          </w:tcPr>
          <w:p w:rsidR="00572F6B" w:rsidRDefault="002F6DC7">
            <w:pPr>
              <w:pStyle w:val="TableParagraph"/>
              <w:ind w:left="4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педагогических </w:t>
            </w:r>
            <w:r>
              <w:rPr>
                <w:sz w:val="28"/>
              </w:rPr>
              <w:t>работников в обучении (повышении</w:t>
            </w:r>
            <w:proofErr w:type="gramEnd"/>
          </w:p>
          <w:p w:rsidR="00572F6B" w:rsidRDefault="002F6DC7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квалификации,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стажировках)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 методикам работы с детьми и молодежью, проявляющими выдающиеся способности,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572F6B" w:rsidRDefault="002F6DC7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ограниченными возможностями здоровья</w:t>
            </w:r>
          </w:p>
        </w:tc>
        <w:tc>
          <w:tcPr>
            <w:tcW w:w="1985" w:type="dxa"/>
          </w:tcPr>
          <w:p w:rsidR="00572F6B" w:rsidRDefault="002F6DC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Постоянно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68" w:type="dxa"/>
          </w:tcPr>
          <w:p w:rsidR="00572F6B" w:rsidRDefault="002F6DC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</w:p>
        </w:tc>
      </w:tr>
      <w:tr w:rsidR="00572F6B">
        <w:trPr>
          <w:trHeight w:val="965"/>
        </w:trPr>
        <w:tc>
          <w:tcPr>
            <w:tcW w:w="559" w:type="dxa"/>
          </w:tcPr>
          <w:p w:rsidR="00572F6B" w:rsidRDefault="002F6DC7">
            <w:pPr>
              <w:pStyle w:val="TableParagraph"/>
              <w:spacing w:line="321" w:lineRule="exact"/>
              <w:ind w:left="0" w:right="-15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4.5.</w:t>
            </w:r>
          </w:p>
        </w:tc>
        <w:tc>
          <w:tcPr>
            <w:tcW w:w="5619" w:type="dxa"/>
          </w:tcPr>
          <w:p w:rsidR="00572F6B" w:rsidRDefault="002F6DC7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Организация участия педагогических работников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</w:p>
          <w:p w:rsidR="00572F6B" w:rsidRDefault="002F6DC7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мастерства</w:t>
            </w:r>
          </w:p>
        </w:tc>
        <w:tc>
          <w:tcPr>
            <w:tcW w:w="1985" w:type="dxa"/>
          </w:tcPr>
          <w:p w:rsidR="00572F6B" w:rsidRDefault="002F6DC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Постоянно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68" w:type="dxa"/>
          </w:tcPr>
          <w:p w:rsidR="00572F6B" w:rsidRDefault="002F6DC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</w:p>
        </w:tc>
      </w:tr>
      <w:tr w:rsidR="00572F6B">
        <w:trPr>
          <w:trHeight w:val="321"/>
        </w:trPr>
        <w:tc>
          <w:tcPr>
            <w:tcW w:w="10431" w:type="dxa"/>
            <w:gridSpan w:val="4"/>
          </w:tcPr>
          <w:p w:rsidR="00572F6B" w:rsidRDefault="002F6DC7">
            <w:pPr>
              <w:pStyle w:val="TableParagraph"/>
              <w:tabs>
                <w:tab w:val="left" w:pos="1898"/>
              </w:tabs>
              <w:spacing w:line="301" w:lineRule="exact"/>
              <w:ind w:left="117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сопровождение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реализации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</w:tr>
      <w:tr w:rsidR="00572F6B">
        <w:trPr>
          <w:trHeight w:val="643"/>
        </w:trPr>
        <w:tc>
          <w:tcPr>
            <w:tcW w:w="559" w:type="dxa"/>
          </w:tcPr>
          <w:p w:rsidR="00572F6B" w:rsidRDefault="002F6DC7">
            <w:pPr>
              <w:pStyle w:val="TableParagraph"/>
              <w:ind w:left="0" w:right="-15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5.1.</w:t>
            </w:r>
          </w:p>
        </w:tc>
        <w:tc>
          <w:tcPr>
            <w:tcW w:w="5619" w:type="dxa"/>
          </w:tcPr>
          <w:p w:rsidR="00572F6B" w:rsidRDefault="002F6DC7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Размещение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сайтах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ОО</w:t>
            </w:r>
          </w:p>
        </w:tc>
        <w:tc>
          <w:tcPr>
            <w:tcW w:w="1985" w:type="dxa"/>
          </w:tcPr>
          <w:p w:rsidR="00572F6B" w:rsidRDefault="002F6DC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Постоянно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68" w:type="dxa"/>
          </w:tcPr>
          <w:p w:rsidR="00572F6B" w:rsidRDefault="002F6DC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</w:p>
        </w:tc>
      </w:tr>
      <w:tr w:rsidR="00572F6B">
        <w:trPr>
          <w:trHeight w:val="644"/>
        </w:trPr>
        <w:tc>
          <w:tcPr>
            <w:tcW w:w="559" w:type="dxa"/>
          </w:tcPr>
          <w:p w:rsidR="00572F6B" w:rsidRDefault="002F6DC7">
            <w:pPr>
              <w:pStyle w:val="TableParagraph"/>
              <w:spacing w:before="1"/>
              <w:ind w:left="0" w:right="-15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5.2.</w:t>
            </w:r>
          </w:p>
        </w:tc>
        <w:tc>
          <w:tcPr>
            <w:tcW w:w="5619" w:type="dxa"/>
          </w:tcPr>
          <w:p w:rsidR="00572F6B" w:rsidRDefault="002F6DC7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публикаций из опыта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 педагогов и ОО</w:t>
            </w:r>
          </w:p>
        </w:tc>
        <w:tc>
          <w:tcPr>
            <w:tcW w:w="1985" w:type="dxa"/>
          </w:tcPr>
          <w:p w:rsidR="00572F6B" w:rsidRDefault="002F6DC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Постоянно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68" w:type="dxa"/>
          </w:tcPr>
          <w:p w:rsidR="00572F6B" w:rsidRDefault="002F6DC7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5"/>
                <w:sz w:val="28"/>
              </w:rPr>
              <w:t>ШМО</w:t>
            </w:r>
          </w:p>
        </w:tc>
      </w:tr>
      <w:tr w:rsidR="00572F6B">
        <w:trPr>
          <w:trHeight w:val="642"/>
        </w:trPr>
        <w:tc>
          <w:tcPr>
            <w:tcW w:w="10431" w:type="dxa"/>
            <w:gridSpan w:val="4"/>
          </w:tcPr>
          <w:p w:rsidR="00572F6B" w:rsidRDefault="002F6DC7">
            <w:pPr>
              <w:pStyle w:val="TableParagraph"/>
              <w:tabs>
                <w:tab w:val="left" w:pos="2453"/>
              </w:tabs>
              <w:spacing w:line="322" w:lineRule="exact"/>
              <w:ind w:left="2964" w:right="1717" w:hanging="1232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6.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Работа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с родителями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(законными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 xml:space="preserve">представителями) </w:t>
            </w:r>
            <w:r>
              <w:rPr>
                <w:b/>
                <w:sz w:val="28"/>
              </w:rPr>
              <w:t>несовершеннолетних обучающихся</w:t>
            </w:r>
          </w:p>
        </w:tc>
      </w:tr>
      <w:tr w:rsidR="00572F6B">
        <w:trPr>
          <w:trHeight w:val="1611"/>
        </w:trPr>
        <w:tc>
          <w:tcPr>
            <w:tcW w:w="559" w:type="dxa"/>
          </w:tcPr>
          <w:p w:rsidR="00572F6B" w:rsidRDefault="002F6DC7">
            <w:pPr>
              <w:pStyle w:val="TableParagraph"/>
              <w:spacing w:before="1"/>
              <w:ind w:left="0" w:right="-15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6.1.</w:t>
            </w:r>
          </w:p>
        </w:tc>
        <w:tc>
          <w:tcPr>
            <w:tcW w:w="5619" w:type="dxa"/>
          </w:tcPr>
          <w:p w:rsidR="00572F6B" w:rsidRDefault="002F6DC7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для родителей (законных представителей) несовершеннолетних обучающихся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572F6B" w:rsidRDefault="002F6DC7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r>
              <w:rPr>
                <w:sz w:val="28"/>
              </w:rPr>
              <w:t>вопросам выявления, поддержки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развития способностей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талантов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</w:p>
        </w:tc>
        <w:tc>
          <w:tcPr>
            <w:tcW w:w="1985" w:type="dxa"/>
          </w:tcPr>
          <w:p w:rsidR="00572F6B" w:rsidRDefault="002F6DC7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  <w:p w:rsidR="00572F6B" w:rsidRDefault="002F6DC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68" w:type="dxa"/>
          </w:tcPr>
          <w:p w:rsidR="00572F6B" w:rsidRDefault="002F6DC7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Администрация, </w:t>
            </w:r>
            <w:r>
              <w:rPr>
                <w:spacing w:val="-2"/>
                <w:sz w:val="28"/>
              </w:rPr>
              <w:t>классные руководители</w:t>
            </w:r>
          </w:p>
        </w:tc>
      </w:tr>
    </w:tbl>
    <w:p w:rsidR="00000000" w:rsidRDefault="002F6DC7"/>
    <w:sectPr w:rsidR="00000000">
      <w:pgSz w:w="11920" w:h="16850"/>
      <w:pgMar w:top="540" w:right="141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72F6B"/>
    <w:rsid w:val="002F6DC7"/>
    <w:rsid w:val="0057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rFonts w:ascii="Microsoft Sans Serif" w:eastAsia="Microsoft Sans Serif" w:hAnsi="Microsoft Sans Serif" w:cs="Microsoft Sans Serif"/>
      <w:sz w:val="7"/>
      <w:szCs w:val="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"/>
    </w:pPr>
  </w:style>
  <w:style w:type="paragraph" w:styleId="a5">
    <w:name w:val="Balloon Text"/>
    <w:basedOn w:val="a"/>
    <w:link w:val="a6"/>
    <w:uiPriority w:val="99"/>
    <w:semiHidden/>
    <w:unhideWhenUsed/>
    <w:rsid w:val="002F6D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DC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rFonts w:ascii="Microsoft Sans Serif" w:eastAsia="Microsoft Sans Serif" w:hAnsi="Microsoft Sans Serif" w:cs="Microsoft Sans Serif"/>
      <w:sz w:val="7"/>
      <w:szCs w:val="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"/>
    </w:pPr>
  </w:style>
  <w:style w:type="paragraph" w:styleId="a5">
    <w:name w:val="Balloon Text"/>
    <w:basedOn w:val="a"/>
    <w:link w:val="a6"/>
    <w:uiPriority w:val="99"/>
    <w:semiHidden/>
    <w:unhideWhenUsed/>
    <w:rsid w:val="002F6D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DC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597</Words>
  <Characters>3403</Characters>
  <Application>Microsoft Office Word</Application>
  <DocSecurity>0</DocSecurity>
  <Lines>28</Lines>
  <Paragraphs>7</Paragraphs>
  <ScaleCrop>false</ScaleCrop>
  <Company>Home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Султан</cp:lastModifiedBy>
  <cp:revision>2</cp:revision>
  <dcterms:created xsi:type="dcterms:W3CDTF">2026-04-13T20:45:00Z</dcterms:created>
  <dcterms:modified xsi:type="dcterms:W3CDTF">2026-04-13T20:50:00Z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2026-04-13T00:00:00Z</vt:filetime>
  </property>
  <property fmtid="{D5CDD505-2E9C-101B-9397-08002B2CF9AE}" pid="5" name="Producer">
    <vt:lpwstr>Microsoft® Word 2019</vt:lpwstr>
  </property>
</Properties>
</file>